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79BD81" w14:textId="78D3899C" w:rsidR="00793528" w:rsidRPr="00D748C6" w:rsidRDefault="00793528" w:rsidP="002A2F0E">
      <w:pPr>
        <w:spacing w:before="240"/>
        <w:ind w:left="567"/>
        <w:jc w:val="center"/>
        <w:rPr>
          <w:sz w:val="24"/>
          <w:szCs w:val="24"/>
          <w:u w:val="single"/>
        </w:rPr>
      </w:pPr>
      <w:r w:rsidRPr="00D748C6">
        <w:rPr>
          <w:sz w:val="24"/>
          <w:szCs w:val="24"/>
          <w:u w:val="single"/>
        </w:rPr>
        <w:t>Pressemitteilung aRES Datensysteme</w:t>
      </w:r>
      <w:r>
        <w:rPr>
          <w:sz w:val="24"/>
          <w:szCs w:val="24"/>
          <w:u w:val="single"/>
        </w:rPr>
        <w:t xml:space="preserve"> </w:t>
      </w:r>
      <w:r w:rsidR="00E66C6C">
        <w:rPr>
          <w:sz w:val="24"/>
          <w:szCs w:val="24"/>
          <w:u w:val="single"/>
        </w:rPr>
        <w:t>02.06.2025</w:t>
      </w:r>
    </w:p>
    <w:p w14:paraId="5667D348" w14:textId="68E8672E" w:rsidR="00A92C23" w:rsidRPr="00545F84" w:rsidRDefault="004619D1" w:rsidP="002A2F0E">
      <w:pPr>
        <w:pStyle w:val="Titel"/>
        <w:spacing w:before="240"/>
        <w:ind w:left="567"/>
        <w:rPr>
          <w:rFonts w:ascii="Arial" w:hAnsi="Arial" w:cs="Arial"/>
          <w:sz w:val="30"/>
          <w:szCs w:val="30"/>
        </w:rPr>
      </w:pPr>
      <w:r w:rsidRPr="004619D1">
        <w:rPr>
          <w:rFonts w:ascii="Arial" w:hAnsi="Arial" w:cs="Arial"/>
          <w:sz w:val="30"/>
          <w:szCs w:val="30"/>
        </w:rPr>
        <w:t>Release der cseTools 2025: aRES Datensysteme startet "Infrastrukturoffensive cseTools 2025"</w:t>
      </w:r>
    </w:p>
    <w:p w14:paraId="1FE74DCF" w14:textId="66953613" w:rsidR="004619D1" w:rsidRDefault="004619D1" w:rsidP="00AE3D17">
      <w:pPr>
        <w:pStyle w:val="Kopfzeile"/>
        <w:spacing w:after="240"/>
        <w:ind w:left="567"/>
        <w:jc w:val="both"/>
        <w:rPr>
          <w:b/>
          <w:iCs/>
          <w:sz w:val="22"/>
          <w:szCs w:val="22"/>
        </w:rPr>
      </w:pPr>
      <w:r w:rsidRPr="004619D1">
        <w:rPr>
          <w:b/>
          <w:iCs/>
          <w:sz w:val="22"/>
          <w:szCs w:val="22"/>
        </w:rPr>
        <w:t xml:space="preserve">Halle (Saale), </w:t>
      </w:r>
      <w:r w:rsidR="00FD0606">
        <w:rPr>
          <w:b/>
          <w:iCs/>
          <w:sz w:val="22"/>
          <w:szCs w:val="22"/>
        </w:rPr>
        <w:t>02</w:t>
      </w:r>
      <w:r w:rsidRPr="004619D1">
        <w:rPr>
          <w:b/>
          <w:iCs/>
          <w:sz w:val="22"/>
          <w:szCs w:val="22"/>
        </w:rPr>
        <w:t xml:space="preserve">. </w:t>
      </w:r>
      <w:r w:rsidR="00FD0606">
        <w:rPr>
          <w:b/>
          <w:iCs/>
          <w:sz w:val="22"/>
          <w:szCs w:val="22"/>
        </w:rPr>
        <w:t>Juni</w:t>
      </w:r>
      <w:r w:rsidRPr="004619D1">
        <w:rPr>
          <w:b/>
          <w:iCs/>
          <w:sz w:val="22"/>
          <w:szCs w:val="22"/>
        </w:rPr>
        <w:t xml:space="preserve"> 2025 – Mit der Veröffentlichung der neuen Version cseTools 2025 startet aRES Datensysteme die Sonderaktion „Infrastrukturoffensive</w:t>
      </w:r>
      <w:r w:rsidR="00E66C6C">
        <w:rPr>
          <w:b/>
          <w:iCs/>
          <w:sz w:val="22"/>
          <w:szCs w:val="22"/>
        </w:rPr>
        <w:t> </w:t>
      </w:r>
      <w:r w:rsidRPr="004619D1">
        <w:rPr>
          <w:b/>
          <w:iCs/>
          <w:sz w:val="22"/>
          <w:szCs w:val="22"/>
        </w:rPr>
        <w:t>cseTools</w:t>
      </w:r>
      <w:r w:rsidR="00E66C6C">
        <w:rPr>
          <w:b/>
          <w:iCs/>
          <w:sz w:val="22"/>
          <w:szCs w:val="22"/>
        </w:rPr>
        <w:t> </w:t>
      </w:r>
      <w:r w:rsidRPr="004619D1">
        <w:rPr>
          <w:b/>
          <w:iCs/>
          <w:sz w:val="22"/>
          <w:szCs w:val="22"/>
        </w:rPr>
        <w:t xml:space="preserve">2025“. </w:t>
      </w:r>
      <w:r w:rsidR="001C3213">
        <w:rPr>
          <w:b/>
          <w:iCs/>
          <w:sz w:val="22"/>
          <w:szCs w:val="22"/>
        </w:rPr>
        <w:t>A</w:t>
      </w:r>
      <w:r w:rsidRPr="004619D1">
        <w:rPr>
          <w:b/>
          <w:iCs/>
          <w:sz w:val="22"/>
          <w:szCs w:val="22"/>
        </w:rPr>
        <w:t>lle Module der Softwarelösung für die Siedlungswasserwirtschaft</w:t>
      </w:r>
      <w:r w:rsidR="001C3213">
        <w:rPr>
          <w:b/>
          <w:iCs/>
          <w:sz w:val="22"/>
          <w:szCs w:val="22"/>
        </w:rPr>
        <w:t xml:space="preserve"> werden kostengünstig bereitgestellt</w:t>
      </w:r>
      <w:r w:rsidRPr="004619D1">
        <w:rPr>
          <w:b/>
          <w:iCs/>
          <w:sz w:val="22"/>
          <w:szCs w:val="22"/>
        </w:rPr>
        <w:t>.</w:t>
      </w:r>
    </w:p>
    <w:p w14:paraId="60E1173A" w14:textId="459622EC" w:rsidR="001257DC" w:rsidRDefault="001257DC" w:rsidP="0060514A">
      <w:pPr>
        <w:pStyle w:val="Kopfzeile"/>
        <w:spacing w:after="240"/>
        <w:ind w:left="567"/>
        <w:jc w:val="right"/>
        <w:rPr>
          <w:iCs/>
          <w:sz w:val="22"/>
          <w:szCs w:val="22"/>
        </w:rPr>
      </w:pPr>
      <w:r>
        <w:rPr>
          <w:iCs/>
          <w:noProof/>
          <w:sz w:val="22"/>
          <w:szCs w:val="22"/>
        </w:rPr>
        <w:drawing>
          <wp:inline distT="0" distB="0" distL="0" distR="0" wp14:anchorId="3FE8CB52" wp14:editId="23654EE6">
            <wp:extent cx="5400000" cy="3037575"/>
            <wp:effectExtent l="0" t="0" r="0" b="0"/>
            <wp:docPr id="14612816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281671" name="Grafik 146128167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00000" cy="3037575"/>
                    </a:xfrm>
                    <a:prstGeom prst="rect">
                      <a:avLst/>
                    </a:prstGeom>
                  </pic:spPr>
                </pic:pic>
              </a:graphicData>
            </a:graphic>
          </wp:inline>
        </w:drawing>
      </w:r>
      <w:r w:rsidR="0060514A">
        <w:rPr>
          <w:iCs/>
          <w:sz w:val="22"/>
          <w:szCs w:val="22"/>
        </w:rPr>
        <w:br/>
      </w:r>
      <w:r w:rsidR="0060514A" w:rsidRPr="0060514A">
        <w:rPr>
          <w:iCs/>
          <w:sz w:val="18"/>
          <w:szCs w:val="18"/>
        </w:rPr>
        <w:t>Aktionsbanner zur Infrastrukturoffensive cseTools 2025 von aRES Datensysteme</w:t>
      </w:r>
    </w:p>
    <w:p w14:paraId="5939ECD5" w14:textId="7C62443F" w:rsidR="004619D1" w:rsidRDefault="004619D1" w:rsidP="00F6427E">
      <w:pPr>
        <w:pStyle w:val="Kopfzeile"/>
        <w:spacing w:after="240"/>
        <w:ind w:left="567"/>
        <w:jc w:val="both"/>
        <w:rPr>
          <w:iCs/>
          <w:sz w:val="22"/>
          <w:szCs w:val="22"/>
        </w:rPr>
      </w:pPr>
      <w:r w:rsidRPr="004619D1">
        <w:rPr>
          <w:iCs/>
          <w:sz w:val="22"/>
          <w:szCs w:val="22"/>
        </w:rPr>
        <w:t>Die cseTools sind spezialisierte CAD-Erweiterungen für die Planung, Dokumentation, Zustandserfassung und Sanierung von Kanal- und Leitungsnetzen. Als Plugin für AutoCAD, BricsCAD und ARES Commander bieten sie eine durchgängige Arbeitsweise auf einer gemeinsamen Datenbasis – ohne Systembrüche. Die neue Version 2025 ist nicht nur kompatibel zu allen aktuellen Basis-CAD Versionen, sondern überzeugt auch mit erweiterten Funktionen im Bereich BIM, einem noch höheren Maß an Interoperabilität und einer verbesserten Nutzerführung.</w:t>
      </w:r>
    </w:p>
    <w:p w14:paraId="2CBD8143" w14:textId="77777777" w:rsidR="004619D1" w:rsidRPr="004619D1" w:rsidRDefault="004619D1" w:rsidP="004619D1">
      <w:pPr>
        <w:pStyle w:val="Kopfzeile"/>
        <w:spacing w:after="240"/>
        <w:ind w:left="567"/>
        <w:jc w:val="both"/>
        <w:rPr>
          <w:iCs/>
          <w:sz w:val="22"/>
          <w:szCs w:val="22"/>
        </w:rPr>
      </w:pPr>
      <w:r w:rsidRPr="004619D1">
        <w:rPr>
          <w:iCs/>
          <w:sz w:val="22"/>
          <w:szCs w:val="22"/>
        </w:rPr>
        <w:t>„Mit der Infrastrukturoffensive wollen wir gezielt Ingenieurbüros, Netzbetreiber und Planer ansprechen, die ihre Prozesse digitalisieren oder bestehende Softwarelandschaften modernisieren möchten“, sagt Peter Müller, Produktmanager bei aRES Datensysteme.</w:t>
      </w:r>
    </w:p>
    <w:p w14:paraId="044D3E88" w14:textId="7D14A334" w:rsidR="004619D1" w:rsidRDefault="004619D1" w:rsidP="004619D1">
      <w:pPr>
        <w:pStyle w:val="Kopfzeile"/>
        <w:spacing w:after="240"/>
        <w:ind w:left="567"/>
        <w:jc w:val="both"/>
        <w:rPr>
          <w:iCs/>
          <w:sz w:val="22"/>
          <w:szCs w:val="22"/>
        </w:rPr>
      </w:pPr>
      <w:r w:rsidRPr="004619D1">
        <w:rPr>
          <w:iCs/>
          <w:sz w:val="22"/>
          <w:szCs w:val="22"/>
        </w:rPr>
        <w:t>„Die neue Version der cseTools steht für Effizienz, Flexibilität und Zukunftssicherheit im Tiefbau.“</w:t>
      </w:r>
    </w:p>
    <w:p w14:paraId="2520D566" w14:textId="77777777" w:rsidR="00E32E2E" w:rsidRDefault="00E32E2E">
      <w:pPr>
        <w:rPr>
          <w:b/>
          <w:iCs/>
          <w:sz w:val="22"/>
          <w:szCs w:val="22"/>
          <w:u w:val="single"/>
        </w:rPr>
      </w:pPr>
      <w:r>
        <w:rPr>
          <w:b/>
          <w:iCs/>
          <w:sz w:val="22"/>
          <w:szCs w:val="22"/>
          <w:u w:val="single"/>
        </w:rPr>
        <w:br w:type="page"/>
      </w:r>
    </w:p>
    <w:p w14:paraId="7287D6A8" w14:textId="1617ABA7" w:rsidR="004619D1" w:rsidRPr="004619D1" w:rsidRDefault="004619D1" w:rsidP="004619D1">
      <w:pPr>
        <w:pStyle w:val="Kopfzeile"/>
        <w:ind w:left="567"/>
        <w:jc w:val="both"/>
        <w:rPr>
          <w:b/>
          <w:iCs/>
          <w:sz w:val="22"/>
          <w:szCs w:val="22"/>
          <w:u w:val="single"/>
        </w:rPr>
      </w:pPr>
      <w:r w:rsidRPr="004619D1">
        <w:rPr>
          <w:b/>
          <w:iCs/>
          <w:sz w:val="22"/>
          <w:szCs w:val="22"/>
          <w:u w:val="single"/>
        </w:rPr>
        <w:lastRenderedPageBreak/>
        <w:t>Highlights der cseTools 2025:</w:t>
      </w:r>
    </w:p>
    <w:p w14:paraId="6042D44E" w14:textId="357B230B" w:rsidR="004619D1" w:rsidRPr="004619D1" w:rsidRDefault="004619D1" w:rsidP="004619D1">
      <w:pPr>
        <w:pStyle w:val="Kopfzeile"/>
        <w:numPr>
          <w:ilvl w:val="0"/>
          <w:numId w:val="6"/>
        </w:numPr>
        <w:jc w:val="both"/>
        <w:rPr>
          <w:iCs/>
          <w:sz w:val="22"/>
          <w:szCs w:val="22"/>
        </w:rPr>
      </w:pPr>
      <w:r w:rsidRPr="004619D1">
        <w:rPr>
          <w:iCs/>
          <w:sz w:val="22"/>
          <w:szCs w:val="22"/>
        </w:rPr>
        <w:t>integration lokaler Koordinatensysteme LCRS und DB_REF</w:t>
      </w:r>
    </w:p>
    <w:p w14:paraId="7ED7961D" w14:textId="1855127D" w:rsidR="004619D1" w:rsidRPr="004619D1" w:rsidRDefault="004619D1" w:rsidP="004619D1">
      <w:pPr>
        <w:pStyle w:val="Kopfzeile"/>
        <w:numPr>
          <w:ilvl w:val="0"/>
          <w:numId w:val="6"/>
        </w:numPr>
        <w:jc w:val="both"/>
        <w:rPr>
          <w:iCs/>
          <w:sz w:val="22"/>
          <w:szCs w:val="22"/>
        </w:rPr>
      </w:pPr>
      <w:r w:rsidRPr="004619D1">
        <w:rPr>
          <w:iCs/>
          <w:sz w:val="22"/>
          <w:szCs w:val="22"/>
        </w:rPr>
        <w:t>präzise Darstellung der Bauelemente von Schächten, Haltungen und Leitungen</w:t>
      </w:r>
    </w:p>
    <w:p w14:paraId="2FA6D850" w14:textId="77FA2303" w:rsidR="004619D1" w:rsidRPr="004619D1" w:rsidRDefault="004619D1" w:rsidP="004619D1">
      <w:pPr>
        <w:pStyle w:val="Kopfzeile"/>
        <w:numPr>
          <w:ilvl w:val="0"/>
          <w:numId w:val="6"/>
        </w:numPr>
        <w:jc w:val="both"/>
        <w:rPr>
          <w:iCs/>
          <w:sz w:val="22"/>
          <w:szCs w:val="22"/>
        </w:rPr>
      </w:pPr>
      <w:r w:rsidRPr="004619D1">
        <w:rPr>
          <w:iCs/>
          <w:sz w:val="22"/>
          <w:szCs w:val="22"/>
        </w:rPr>
        <w:t>individuelle Attributierung für IFC-Datenausgabe</w:t>
      </w:r>
    </w:p>
    <w:p w14:paraId="05FE9FA7" w14:textId="68D9618B" w:rsidR="004619D1" w:rsidRDefault="004619D1" w:rsidP="004619D1">
      <w:pPr>
        <w:pStyle w:val="Kopfzeile"/>
        <w:numPr>
          <w:ilvl w:val="0"/>
          <w:numId w:val="6"/>
        </w:numPr>
        <w:spacing w:after="240"/>
        <w:jc w:val="both"/>
        <w:rPr>
          <w:iCs/>
          <w:sz w:val="22"/>
          <w:szCs w:val="22"/>
        </w:rPr>
      </w:pPr>
      <w:r w:rsidRPr="004619D1">
        <w:rPr>
          <w:iCs/>
          <w:sz w:val="22"/>
          <w:szCs w:val="22"/>
        </w:rPr>
        <w:t>hohe Automatisierung und praxisnahe Assistenten</w:t>
      </w:r>
    </w:p>
    <w:p w14:paraId="34804EC4" w14:textId="077E4586" w:rsidR="00E66C6C" w:rsidRPr="00E66C6C" w:rsidRDefault="001C3213" w:rsidP="00E66C6C">
      <w:pPr>
        <w:pStyle w:val="Kopfzeile"/>
        <w:ind w:left="567"/>
        <w:jc w:val="both"/>
        <w:rPr>
          <w:b/>
          <w:bCs/>
          <w:iCs/>
          <w:sz w:val="22"/>
          <w:szCs w:val="22"/>
          <w:u w:val="single"/>
        </w:rPr>
      </w:pPr>
      <w:r>
        <w:rPr>
          <w:iCs/>
          <w:noProof/>
          <w:sz w:val="22"/>
          <w:szCs w:val="22"/>
        </w:rPr>
        <w:drawing>
          <wp:anchor distT="0" distB="0" distL="114300" distR="114300" simplePos="0" relativeHeight="251657216" behindDoc="0" locked="0" layoutInCell="1" allowOverlap="1" wp14:anchorId="30296F89" wp14:editId="52F078F2">
            <wp:simplePos x="0" y="0"/>
            <wp:positionH relativeFrom="column">
              <wp:posOffset>4854575</wp:posOffset>
            </wp:positionH>
            <wp:positionV relativeFrom="paragraph">
              <wp:posOffset>1270</wp:posOffset>
            </wp:positionV>
            <wp:extent cx="899795" cy="899795"/>
            <wp:effectExtent l="0" t="0" r="0" b="0"/>
            <wp:wrapSquare wrapText="bothSides"/>
            <wp:docPr id="226869871" name="qr-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869871" name="qr-code.png"/>
                    <pic:cNvPicPr/>
                  </pic:nvPicPr>
                  <pic:blipFill>
                    <a:blip r:embed="rId9" r:link="rId10" cstate="print">
                      <a:extLst>
                        <a:ext uri="{28A0092B-C50C-407E-A947-70E740481C1C}">
                          <a14:useLocalDpi xmlns:a14="http://schemas.microsoft.com/office/drawing/2010/main" val="0"/>
                        </a:ext>
                      </a:extLst>
                    </a:blip>
                    <a:stretch>
                      <a:fillRect/>
                    </a:stretch>
                  </pic:blipFill>
                  <pic:spPr>
                    <a:xfrm>
                      <a:off x="0" y="0"/>
                      <a:ext cx="899795" cy="899795"/>
                    </a:xfrm>
                    <a:prstGeom prst="rect">
                      <a:avLst/>
                    </a:prstGeom>
                  </pic:spPr>
                </pic:pic>
              </a:graphicData>
            </a:graphic>
            <wp14:sizeRelH relativeFrom="page">
              <wp14:pctWidth>0</wp14:pctWidth>
            </wp14:sizeRelH>
            <wp14:sizeRelV relativeFrom="page">
              <wp14:pctHeight>0</wp14:pctHeight>
            </wp14:sizeRelV>
          </wp:anchor>
        </w:drawing>
      </w:r>
      <w:r w:rsidR="00E66C6C" w:rsidRPr="00E66C6C">
        <w:rPr>
          <w:b/>
          <w:bCs/>
          <w:iCs/>
          <w:sz w:val="22"/>
          <w:szCs w:val="22"/>
          <w:u w:val="single"/>
        </w:rPr>
        <w:t>Jetzt 25 % sparen – nur bis 31. Juli 2025</w:t>
      </w:r>
    </w:p>
    <w:p w14:paraId="0D1EC758" w14:textId="2021FCEB" w:rsidR="00E66C6C" w:rsidRDefault="00E66C6C" w:rsidP="00E66C6C">
      <w:pPr>
        <w:pStyle w:val="Kopfzeile"/>
        <w:spacing w:after="240"/>
        <w:ind w:left="567"/>
        <w:jc w:val="both"/>
        <w:rPr>
          <w:iCs/>
          <w:sz w:val="22"/>
          <w:szCs w:val="22"/>
        </w:rPr>
      </w:pPr>
      <w:r w:rsidRPr="00E66C6C">
        <w:rPr>
          <w:iCs/>
          <w:sz w:val="22"/>
          <w:szCs w:val="22"/>
        </w:rPr>
        <w:t xml:space="preserve">Die „Infrastrukturoffensive cseTools 2025“ richtet sich an Neu- und Bestandskunden. Der Rabatt gilt für alle cseTools-Module. Eine kostenlose Testversion sowie weitere Informationen zur Aktion sind verfügbar unter: </w:t>
      </w:r>
      <w:hyperlink r:id="rId11" w:history="1">
        <w:r w:rsidR="0060514A" w:rsidRPr="00F11C56">
          <w:rPr>
            <w:rStyle w:val="Hyperlink"/>
            <w:iCs/>
            <w:sz w:val="22"/>
            <w:szCs w:val="22"/>
          </w:rPr>
          <w:t>www.cseTools.de/infrastrukturoffensive25</w:t>
        </w:r>
      </w:hyperlink>
    </w:p>
    <w:p w14:paraId="21D075C9" w14:textId="77777777" w:rsidR="00E66C6C" w:rsidRPr="00E66C6C" w:rsidRDefault="00E66C6C" w:rsidP="00E66C6C">
      <w:pPr>
        <w:pStyle w:val="Kopfzeile"/>
        <w:ind w:left="567"/>
        <w:jc w:val="both"/>
        <w:rPr>
          <w:b/>
          <w:iCs/>
          <w:sz w:val="22"/>
          <w:szCs w:val="22"/>
          <w:u w:val="single"/>
        </w:rPr>
      </w:pPr>
      <w:r w:rsidRPr="00E66C6C">
        <w:rPr>
          <w:b/>
          <w:iCs/>
          <w:sz w:val="22"/>
          <w:szCs w:val="22"/>
          <w:u w:val="single"/>
        </w:rPr>
        <w:t>Über aRES Datensysteme</w:t>
      </w:r>
    </w:p>
    <w:p w14:paraId="1DF50FB7" w14:textId="554366FA" w:rsidR="00A42AC5" w:rsidRDefault="00E66C6C" w:rsidP="00E66C6C">
      <w:pPr>
        <w:pStyle w:val="Kopfzeile"/>
        <w:spacing w:after="240"/>
        <w:ind w:left="567"/>
        <w:jc w:val="both"/>
        <w:rPr>
          <w:iCs/>
          <w:sz w:val="22"/>
          <w:szCs w:val="22"/>
        </w:rPr>
      </w:pPr>
      <w:r w:rsidRPr="00E66C6C">
        <w:rPr>
          <w:iCs/>
          <w:sz w:val="22"/>
          <w:szCs w:val="22"/>
        </w:rPr>
        <w:t>aRES Datensysteme mit Sitz in Halle (Saale) entwickelt seit über 35 Jahren leistungsfähige Softwarelösungen für den Bereich Tiefbau und Siedlungswasserwirtschaft. Die cseTools sind bei Ingenieurbüros, Bauunternehmen, Vermessern und Netzbetreibern in ganz Deutschland im Einsatz und unterstützen diese bei Planung, Betrieb und Instandhaltung von Infrastrukturprojekten. Die Software steht für praxiserprobte Workflows, innovative Technik und exzellenten Support.</w:t>
      </w:r>
    </w:p>
    <w:p w14:paraId="5D6890B5" w14:textId="205F22D9" w:rsidR="00442219" w:rsidRPr="00C811A5" w:rsidRDefault="00442219" w:rsidP="00F6427E">
      <w:pPr>
        <w:pStyle w:val="Kopfzeile"/>
        <w:spacing w:after="240"/>
        <w:ind w:left="567"/>
        <w:jc w:val="both"/>
        <w:rPr>
          <w:iCs/>
          <w:sz w:val="22"/>
          <w:szCs w:val="22"/>
        </w:rPr>
      </w:pPr>
      <w:r w:rsidRPr="00442219">
        <w:rPr>
          <w:iCs/>
          <w:sz w:val="22"/>
          <w:szCs w:val="22"/>
        </w:rPr>
        <w:t>Halle (Saale),</w:t>
      </w:r>
      <w:r w:rsidR="00C0416E">
        <w:rPr>
          <w:iCs/>
          <w:sz w:val="22"/>
          <w:szCs w:val="22"/>
        </w:rPr>
        <w:t xml:space="preserve"> </w:t>
      </w:r>
      <w:r w:rsidR="00E66C6C">
        <w:rPr>
          <w:iCs/>
          <w:sz w:val="22"/>
          <w:szCs w:val="22"/>
        </w:rPr>
        <w:t>02.06.2025</w:t>
      </w:r>
    </w:p>
    <w:sectPr w:rsidR="00442219" w:rsidRPr="00C811A5" w:rsidSect="002F4B17">
      <w:headerReference w:type="even" r:id="rId12"/>
      <w:headerReference w:type="default" r:id="rId13"/>
      <w:footerReference w:type="even" r:id="rId14"/>
      <w:footerReference w:type="default" r:id="rId15"/>
      <w:pgSz w:w="11906" w:h="16838" w:code="9"/>
      <w:pgMar w:top="993" w:right="1418" w:bottom="567" w:left="1418" w:header="567" w:footer="27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FE1E4" w14:textId="77777777" w:rsidR="00793528" w:rsidRDefault="00793528">
      <w:r>
        <w:separator/>
      </w:r>
    </w:p>
  </w:endnote>
  <w:endnote w:type="continuationSeparator" w:id="0">
    <w:p w14:paraId="1242ACDB" w14:textId="77777777" w:rsidR="00793528" w:rsidRDefault="00793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2A81E" w14:textId="17E88049" w:rsidR="00CB7F39" w:rsidRDefault="000F2CD6">
    <w:pPr>
      <w:pStyle w:val="Fuzeile"/>
      <w:pBdr>
        <w:top w:val="single" w:sz="4" w:space="1" w:color="auto"/>
      </w:pBdr>
      <w:rPr>
        <w:sz w:val="16"/>
      </w:rPr>
    </w:pP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sidR="00DC2816">
      <w:rPr>
        <w:rStyle w:val="Seitenzahl"/>
        <w:noProof/>
        <w:sz w:val="16"/>
      </w:rPr>
      <w:t>1</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DC2816">
      <w:rPr>
        <w:rStyle w:val="Seitenzahl"/>
        <w:noProof/>
        <w:sz w:val="16"/>
      </w:rPr>
      <w:t>1</w:t>
    </w:r>
    <w:r>
      <w:rPr>
        <w:rStyle w:val="Seitenzahl"/>
        <w:sz w:val="16"/>
      </w:rPr>
      <w:fldChar w:fldCharType="end"/>
    </w:r>
    <w:r>
      <w:rPr>
        <w:rStyle w:val="Seitenzahl"/>
        <w:sz w:val="16"/>
      </w:rPr>
      <w:tab/>
    </w:r>
    <w:r>
      <w:rPr>
        <w:rStyle w:val="Seitenzahl"/>
        <w:sz w:val="16"/>
      </w:rPr>
      <w:tab/>
    </w:r>
    <w:r>
      <w:rPr>
        <w:rStyle w:val="Seitenzahl"/>
        <w:sz w:val="16"/>
      </w:rPr>
      <w:fldChar w:fldCharType="begin"/>
    </w:r>
    <w:r>
      <w:rPr>
        <w:rStyle w:val="Seitenzahl"/>
        <w:sz w:val="16"/>
      </w:rPr>
      <w:instrText xml:space="preserve"> REF _Ref100540174 \h </w:instrText>
    </w:r>
    <w:r>
      <w:rPr>
        <w:sz w:val="16"/>
      </w:rPr>
      <w:instrText xml:space="preserve"> \* MERGEFORMAT </w:instrText>
    </w:r>
    <w:r>
      <w:rPr>
        <w:rStyle w:val="Seitenzahl"/>
        <w:sz w:val="16"/>
      </w:rPr>
      <w:fldChar w:fldCharType="separate"/>
    </w:r>
    <w:r w:rsidR="00E67258">
      <w:rPr>
        <w:rStyle w:val="Seitenzahl"/>
        <w:b/>
        <w:bCs/>
        <w:sz w:val="16"/>
      </w:rPr>
      <w:t>Fehler! Verweisquelle konnte nicht gefunden werden.</w:t>
    </w:r>
    <w:r>
      <w:rPr>
        <w:rStyle w:val="Seitenzah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D8E0D" w14:textId="20D79A2B" w:rsidR="00793528" w:rsidRDefault="0087292B" w:rsidP="00793528">
    <w:pPr>
      <w:pStyle w:val="Fuzeile"/>
      <w:pBdr>
        <w:top w:val="single" w:sz="4" w:space="1" w:color="auto"/>
      </w:pBdr>
      <w:rPr>
        <w:rStyle w:val="Seitenzahl"/>
        <w:sz w:val="16"/>
        <w:szCs w:val="16"/>
      </w:rPr>
    </w:pPr>
    <w:r w:rsidRPr="002770AC">
      <w:rPr>
        <w:rStyle w:val="Seitenzahl"/>
        <w:sz w:val="16"/>
        <w:szCs w:val="16"/>
      </w:rPr>
      <w:fldChar w:fldCharType="begin"/>
    </w:r>
    <w:r w:rsidRPr="002770AC">
      <w:rPr>
        <w:rStyle w:val="Seitenzahl"/>
        <w:sz w:val="16"/>
        <w:szCs w:val="16"/>
      </w:rPr>
      <w:instrText xml:space="preserve"> USERINITIALS </w:instrText>
    </w:r>
    <w:r w:rsidRPr="002770AC">
      <w:rPr>
        <w:rStyle w:val="Seitenzahl"/>
        <w:sz w:val="16"/>
        <w:szCs w:val="16"/>
      </w:rPr>
      <w:fldChar w:fldCharType="separate"/>
    </w:r>
    <w:r w:rsidR="00E67258">
      <w:rPr>
        <w:rStyle w:val="Seitenzahl"/>
        <w:noProof/>
        <w:sz w:val="16"/>
        <w:szCs w:val="16"/>
      </w:rPr>
      <w:t>PM</w:t>
    </w:r>
    <w:r w:rsidRPr="002770AC">
      <w:rPr>
        <w:rStyle w:val="Seitenzahl"/>
        <w:sz w:val="16"/>
        <w:szCs w:val="16"/>
      </w:rPr>
      <w:fldChar w:fldCharType="end"/>
    </w:r>
    <w:r w:rsidRPr="002770AC">
      <w:rPr>
        <w:rStyle w:val="Seitenzahl"/>
        <w:sz w:val="16"/>
        <w:szCs w:val="16"/>
      </w:rPr>
      <w:t xml:space="preserve"> | Wörter: </w:t>
    </w:r>
    <w:r w:rsidRPr="0062093C">
      <w:fldChar w:fldCharType="begin"/>
    </w:r>
    <w:r w:rsidRPr="0062093C">
      <w:rPr>
        <w:sz w:val="16"/>
        <w:szCs w:val="16"/>
      </w:rPr>
      <w:instrText xml:space="preserve"> NUMWORDS   \* MERGEFORMAT </w:instrText>
    </w:r>
    <w:r w:rsidRPr="0062093C">
      <w:fldChar w:fldCharType="separate"/>
    </w:r>
    <w:r w:rsidR="00E67258" w:rsidRPr="00E67258">
      <w:rPr>
        <w:rStyle w:val="Seitenzahl"/>
        <w:noProof/>
      </w:rPr>
      <w:t>286</w:t>
    </w:r>
    <w:r w:rsidRPr="0062093C">
      <w:rPr>
        <w:rStyle w:val="Seitenzahl"/>
        <w:noProof/>
        <w:sz w:val="16"/>
        <w:szCs w:val="16"/>
      </w:rPr>
      <w:fldChar w:fldCharType="end"/>
    </w:r>
    <w:r w:rsidRPr="002770AC">
      <w:rPr>
        <w:rStyle w:val="Seitenzahl"/>
        <w:sz w:val="16"/>
        <w:szCs w:val="16"/>
      </w:rPr>
      <w:t xml:space="preserve"> | Zeichen: </w:t>
    </w:r>
    <w:r w:rsidRPr="0062093C">
      <w:fldChar w:fldCharType="begin"/>
    </w:r>
    <w:r w:rsidRPr="0062093C">
      <w:rPr>
        <w:sz w:val="16"/>
        <w:szCs w:val="16"/>
      </w:rPr>
      <w:instrText xml:space="preserve"> DOCPROPERTY  CharactersWithSpaces  \* MERGEFORMAT </w:instrText>
    </w:r>
    <w:r w:rsidRPr="0062093C">
      <w:fldChar w:fldCharType="separate"/>
    </w:r>
    <w:r w:rsidR="00E67258" w:rsidRPr="00E67258">
      <w:rPr>
        <w:rStyle w:val="Seitenzahl"/>
      </w:rPr>
      <w:t>2431</w:t>
    </w:r>
    <w:r w:rsidRPr="0062093C">
      <w:rPr>
        <w:rStyle w:val="Seitenzahl"/>
        <w:sz w:val="16"/>
        <w:szCs w:val="16"/>
      </w:rPr>
      <w:fldChar w:fldCharType="end"/>
    </w:r>
    <w:r w:rsidR="00793528" w:rsidRPr="00793528">
      <w:rPr>
        <w:sz w:val="16"/>
        <w:szCs w:val="16"/>
      </w:rPr>
      <w:fldChar w:fldCharType="begin"/>
    </w:r>
    <w:r w:rsidR="00793528" w:rsidRPr="00793528">
      <w:rPr>
        <w:sz w:val="16"/>
        <w:szCs w:val="16"/>
      </w:rPr>
      <w:instrText xml:space="preserve"> TITLE  </w:instrText>
    </w:r>
    <w:r w:rsidR="00793528" w:rsidRPr="00793528">
      <w:rPr>
        <w:sz w:val="16"/>
        <w:szCs w:val="16"/>
      </w:rPr>
      <w:fldChar w:fldCharType="end"/>
    </w:r>
    <w:r w:rsidR="00793528" w:rsidRPr="00793528">
      <w:rPr>
        <w:sz w:val="16"/>
        <w:szCs w:val="16"/>
      </w:rPr>
      <w:tab/>
      <w:t xml:space="preserve">Seite </w:t>
    </w:r>
    <w:r w:rsidR="00793528" w:rsidRPr="00793528">
      <w:rPr>
        <w:rStyle w:val="Seitenzahl"/>
        <w:sz w:val="16"/>
        <w:szCs w:val="16"/>
      </w:rPr>
      <w:fldChar w:fldCharType="begin"/>
    </w:r>
    <w:r w:rsidR="00793528" w:rsidRPr="00793528">
      <w:rPr>
        <w:rStyle w:val="Seitenzahl"/>
        <w:sz w:val="16"/>
        <w:szCs w:val="16"/>
      </w:rPr>
      <w:instrText xml:space="preserve"> PAGE </w:instrText>
    </w:r>
    <w:r w:rsidR="00793528" w:rsidRPr="00793528">
      <w:rPr>
        <w:rStyle w:val="Seitenzahl"/>
        <w:sz w:val="16"/>
        <w:szCs w:val="16"/>
      </w:rPr>
      <w:fldChar w:fldCharType="separate"/>
    </w:r>
    <w:r w:rsidR="0014563A">
      <w:rPr>
        <w:rStyle w:val="Seitenzahl"/>
        <w:noProof/>
        <w:sz w:val="16"/>
        <w:szCs w:val="16"/>
      </w:rPr>
      <w:t>1</w:t>
    </w:r>
    <w:r w:rsidR="00793528" w:rsidRPr="00793528">
      <w:rPr>
        <w:rStyle w:val="Seitenzahl"/>
        <w:sz w:val="16"/>
        <w:szCs w:val="16"/>
      </w:rPr>
      <w:fldChar w:fldCharType="end"/>
    </w:r>
    <w:r w:rsidR="00793528" w:rsidRPr="00793528">
      <w:rPr>
        <w:rStyle w:val="Seitenzahl"/>
        <w:sz w:val="16"/>
        <w:szCs w:val="16"/>
      </w:rPr>
      <w:t xml:space="preserve"> von </w:t>
    </w:r>
    <w:r w:rsidR="00793528" w:rsidRPr="00793528">
      <w:rPr>
        <w:rStyle w:val="Seitenzahl"/>
        <w:sz w:val="16"/>
        <w:szCs w:val="16"/>
      </w:rPr>
      <w:fldChar w:fldCharType="begin"/>
    </w:r>
    <w:r w:rsidR="00793528" w:rsidRPr="00793528">
      <w:rPr>
        <w:rStyle w:val="Seitenzahl"/>
        <w:sz w:val="16"/>
        <w:szCs w:val="16"/>
      </w:rPr>
      <w:instrText xml:space="preserve"> NUMPAGES </w:instrText>
    </w:r>
    <w:r w:rsidR="00793528" w:rsidRPr="00793528">
      <w:rPr>
        <w:rStyle w:val="Seitenzahl"/>
        <w:sz w:val="16"/>
        <w:szCs w:val="16"/>
      </w:rPr>
      <w:fldChar w:fldCharType="separate"/>
    </w:r>
    <w:r w:rsidR="0014563A">
      <w:rPr>
        <w:rStyle w:val="Seitenzahl"/>
        <w:noProof/>
        <w:sz w:val="16"/>
        <w:szCs w:val="16"/>
      </w:rPr>
      <w:t>1</w:t>
    </w:r>
    <w:r w:rsidR="00793528" w:rsidRPr="00793528">
      <w:rPr>
        <w:rStyle w:val="Seitenzahl"/>
        <w:sz w:val="16"/>
        <w:szCs w:val="16"/>
      </w:rPr>
      <w:fldChar w:fldCharType="end"/>
    </w:r>
    <w:r>
      <w:rPr>
        <w:rStyle w:val="Seitenzahl"/>
        <w:sz w:val="16"/>
        <w:szCs w:val="16"/>
      </w:rPr>
      <w:tab/>
    </w:r>
    <w:r w:rsidRPr="002770AC">
      <w:rPr>
        <w:rStyle w:val="Seitenzahl"/>
        <w:sz w:val="16"/>
        <w:szCs w:val="16"/>
      </w:rPr>
      <w:t xml:space="preserve">Stand: </w:t>
    </w:r>
    <w:r w:rsidRPr="002770AC">
      <w:rPr>
        <w:rStyle w:val="Seitenzahl"/>
        <w:sz w:val="16"/>
        <w:szCs w:val="16"/>
      </w:rPr>
      <w:fldChar w:fldCharType="begin"/>
    </w:r>
    <w:r w:rsidRPr="002770AC">
      <w:rPr>
        <w:rStyle w:val="Seitenzahl"/>
        <w:sz w:val="16"/>
        <w:szCs w:val="16"/>
      </w:rPr>
      <w:instrText xml:space="preserve"> DATE \@ "dd.MM.yyyy" </w:instrText>
    </w:r>
    <w:r w:rsidRPr="002770AC">
      <w:rPr>
        <w:rStyle w:val="Seitenzahl"/>
        <w:sz w:val="16"/>
        <w:szCs w:val="16"/>
      </w:rPr>
      <w:fldChar w:fldCharType="separate"/>
    </w:r>
    <w:r w:rsidR="00E67258">
      <w:rPr>
        <w:rStyle w:val="Seitenzahl"/>
        <w:noProof/>
        <w:sz w:val="16"/>
        <w:szCs w:val="16"/>
      </w:rPr>
      <w:t>02.06.2025</w:t>
    </w:r>
    <w:r w:rsidRPr="002770AC">
      <w:rPr>
        <w:rStyle w:val="Seitenzah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9EA7" w14:textId="77777777" w:rsidR="00793528" w:rsidRDefault="00793528">
      <w:r>
        <w:separator/>
      </w:r>
    </w:p>
  </w:footnote>
  <w:footnote w:type="continuationSeparator" w:id="0">
    <w:p w14:paraId="6B4AED89" w14:textId="77777777" w:rsidR="00793528" w:rsidRDefault="00793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82EDB" w14:textId="77777777" w:rsidR="00CB7F39" w:rsidRDefault="000F2CD6">
    <w:pPr>
      <w:framePr w:w="6268" w:hSpace="141" w:wrap="around" w:vAnchor="text" w:hAnchor="page" w:x="4120" w:y="1"/>
      <w:rPr>
        <w:b/>
        <w:sz w:val="6"/>
      </w:rPr>
    </w:pPr>
    <w:r>
      <w:rPr>
        <w:b/>
        <w:i/>
        <w:sz w:val="36"/>
      </w:rPr>
      <w:t>aRES</w:t>
    </w:r>
    <w:r>
      <w:rPr>
        <w:b/>
        <w:sz w:val="36"/>
      </w:rPr>
      <w:t xml:space="preserve"> Datensysteme </w:t>
    </w:r>
  </w:p>
  <w:p w14:paraId="7D8A40BA" w14:textId="77777777" w:rsidR="00CB7F39" w:rsidRDefault="00CB7F39">
    <w:pPr>
      <w:framePr w:w="6268" w:hSpace="141" w:wrap="around" w:vAnchor="text" w:hAnchor="page" w:x="4120" w:y="1"/>
      <w:rPr>
        <w:b/>
        <w:sz w:val="6"/>
      </w:rPr>
    </w:pPr>
  </w:p>
  <w:p w14:paraId="3BE2101D" w14:textId="77777777" w:rsidR="00CB7F39" w:rsidRDefault="000F2CD6">
    <w:pPr>
      <w:framePr w:w="6268" w:hSpace="141" w:wrap="around" w:vAnchor="text" w:hAnchor="page" w:x="4120" w:y="1"/>
      <w:pBdr>
        <w:bottom w:val="single" w:sz="4" w:space="1" w:color="auto"/>
      </w:pBdr>
      <w:ind w:right="-153"/>
      <w:rPr>
        <w:sz w:val="6"/>
      </w:rPr>
    </w:pPr>
    <w:r>
      <w:rPr>
        <w:sz w:val="22"/>
      </w:rPr>
      <w:t>Talstraße 10, 06120 Halle, Tel / Fax: +49 345 1227779 0 / 9</w:t>
    </w:r>
  </w:p>
  <w:p w14:paraId="6A90FBC7" w14:textId="77777777" w:rsidR="00CB7F39" w:rsidRDefault="00CB7F39">
    <w:pPr>
      <w:framePr w:w="6268" w:hSpace="141" w:wrap="around" w:vAnchor="text" w:hAnchor="page" w:x="4120" w:y="1"/>
      <w:pBdr>
        <w:bottom w:val="single" w:sz="4" w:space="1" w:color="auto"/>
      </w:pBdr>
      <w:ind w:right="-153"/>
      <w:rPr>
        <w:sz w:val="6"/>
      </w:rPr>
    </w:pPr>
  </w:p>
  <w:p w14:paraId="5717F9ED" w14:textId="77777777" w:rsidR="00CB7F39" w:rsidRDefault="003444D7">
    <w:pPr>
      <w:pStyle w:val="Kopfzeile"/>
    </w:pPr>
    <w:r>
      <w:rPr>
        <w:noProof/>
      </w:rPr>
      <w:drawing>
        <wp:anchor distT="0" distB="0" distL="114300" distR="114300" simplePos="0" relativeHeight="251657728" behindDoc="0" locked="0" layoutInCell="1" allowOverlap="1" wp14:anchorId="46B7CBAC" wp14:editId="140D574F">
          <wp:simplePos x="0" y="0"/>
          <wp:positionH relativeFrom="column">
            <wp:posOffset>-29210</wp:posOffset>
          </wp:positionH>
          <wp:positionV relativeFrom="paragraph">
            <wp:posOffset>-10160</wp:posOffset>
          </wp:positionV>
          <wp:extent cx="1685925" cy="542925"/>
          <wp:effectExtent l="0" t="0" r="9525" b="9525"/>
          <wp:wrapSquare wrapText="bothSides"/>
          <wp:docPr id="3" name="Bild 2" descr="ares-f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es-f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1B5A3" w14:textId="77777777" w:rsidR="00CB7F39" w:rsidRDefault="00767390">
    <w:pPr>
      <w:pStyle w:val="Kopfzeile"/>
    </w:pPr>
    <w:r>
      <w:rPr>
        <w:noProof/>
      </w:rPr>
      <w:drawing>
        <wp:inline distT="0" distB="0" distL="0" distR="0" wp14:anchorId="5EDB32A9" wp14:editId="3BD5C99D">
          <wp:extent cx="5704615" cy="1439545"/>
          <wp:effectExtent l="0" t="0" r="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r:link="rId2">
                    <a:extLst>
                      <a:ext uri="{28A0092B-C50C-407E-A947-70E740481C1C}">
                        <a14:useLocalDpi xmlns:a14="http://schemas.microsoft.com/office/drawing/2010/main" val="0"/>
                      </a:ext>
                    </a:extLst>
                  </a:blip>
                  <a:stretch>
                    <a:fillRect/>
                  </a:stretch>
                </pic:blipFill>
                <pic:spPr>
                  <a:xfrm>
                    <a:off x="0" y="0"/>
                    <a:ext cx="5704615" cy="14395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5282E"/>
    <w:multiLevelType w:val="hybridMultilevel"/>
    <w:tmpl w:val="9BCEBFDE"/>
    <w:lvl w:ilvl="0" w:tplc="9CD4F402">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C2C7EDF"/>
    <w:multiLevelType w:val="hybridMultilevel"/>
    <w:tmpl w:val="0EB8EF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001327C"/>
    <w:multiLevelType w:val="hybridMultilevel"/>
    <w:tmpl w:val="F350EC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D7E1BB9"/>
    <w:multiLevelType w:val="hybridMultilevel"/>
    <w:tmpl w:val="7BDE7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43D198E"/>
    <w:multiLevelType w:val="hybridMultilevel"/>
    <w:tmpl w:val="9BCEBFDE"/>
    <w:lvl w:ilvl="0" w:tplc="43B0058E">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7BC16EF6"/>
    <w:multiLevelType w:val="hybridMultilevel"/>
    <w:tmpl w:val="34ECA0D4"/>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num w:numId="1" w16cid:durableId="260264973">
    <w:abstractNumId w:val="4"/>
  </w:num>
  <w:num w:numId="2" w16cid:durableId="1027948372">
    <w:abstractNumId w:val="0"/>
  </w:num>
  <w:num w:numId="3" w16cid:durableId="1446463016">
    <w:abstractNumId w:val="1"/>
  </w:num>
  <w:num w:numId="4" w16cid:durableId="481234682">
    <w:abstractNumId w:val="2"/>
  </w:num>
  <w:num w:numId="5" w16cid:durableId="1641374531">
    <w:abstractNumId w:val="3"/>
  </w:num>
  <w:num w:numId="6" w16cid:durableId="13486011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3528"/>
    <w:rsid w:val="00017F52"/>
    <w:rsid w:val="0003062C"/>
    <w:rsid w:val="00035415"/>
    <w:rsid w:val="000417E3"/>
    <w:rsid w:val="000739A9"/>
    <w:rsid w:val="000903A0"/>
    <w:rsid w:val="000938AD"/>
    <w:rsid w:val="000C2EA9"/>
    <w:rsid w:val="000C5CA8"/>
    <w:rsid w:val="000D18D0"/>
    <w:rsid w:val="000E4DAB"/>
    <w:rsid w:val="000F19A6"/>
    <w:rsid w:val="000F2CD6"/>
    <w:rsid w:val="00105BDB"/>
    <w:rsid w:val="001174EB"/>
    <w:rsid w:val="001257DC"/>
    <w:rsid w:val="001445C2"/>
    <w:rsid w:val="0014563A"/>
    <w:rsid w:val="0015382C"/>
    <w:rsid w:val="001632C9"/>
    <w:rsid w:val="001646C5"/>
    <w:rsid w:val="00171E57"/>
    <w:rsid w:val="00192A66"/>
    <w:rsid w:val="0019321C"/>
    <w:rsid w:val="00193F01"/>
    <w:rsid w:val="001C3213"/>
    <w:rsid w:val="001D08F6"/>
    <w:rsid w:val="00200509"/>
    <w:rsid w:val="002037D8"/>
    <w:rsid w:val="00210236"/>
    <w:rsid w:val="0022131B"/>
    <w:rsid w:val="0022237E"/>
    <w:rsid w:val="0022461B"/>
    <w:rsid w:val="002337FB"/>
    <w:rsid w:val="00241C20"/>
    <w:rsid w:val="002465E4"/>
    <w:rsid w:val="002513F7"/>
    <w:rsid w:val="0025449A"/>
    <w:rsid w:val="0025643F"/>
    <w:rsid w:val="00260F17"/>
    <w:rsid w:val="002770AC"/>
    <w:rsid w:val="002A2F0E"/>
    <w:rsid w:val="002A5938"/>
    <w:rsid w:val="002C69FB"/>
    <w:rsid w:val="002D04E1"/>
    <w:rsid w:val="002D5FD2"/>
    <w:rsid w:val="002D7AA8"/>
    <w:rsid w:val="002E5366"/>
    <w:rsid w:val="002F14CD"/>
    <w:rsid w:val="002F4B17"/>
    <w:rsid w:val="00304F7C"/>
    <w:rsid w:val="00335852"/>
    <w:rsid w:val="00342C58"/>
    <w:rsid w:val="003444D7"/>
    <w:rsid w:val="00361ADE"/>
    <w:rsid w:val="00364596"/>
    <w:rsid w:val="0036528E"/>
    <w:rsid w:val="0037435F"/>
    <w:rsid w:val="00380ECA"/>
    <w:rsid w:val="003A0D7B"/>
    <w:rsid w:val="003A2AB6"/>
    <w:rsid w:val="003A5801"/>
    <w:rsid w:val="003B126D"/>
    <w:rsid w:val="003B285D"/>
    <w:rsid w:val="003B2FD6"/>
    <w:rsid w:val="003C1E3A"/>
    <w:rsid w:val="003C6486"/>
    <w:rsid w:val="003D0F81"/>
    <w:rsid w:val="003D2C9D"/>
    <w:rsid w:val="003E44CA"/>
    <w:rsid w:val="003E4A12"/>
    <w:rsid w:val="003E5AD2"/>
    <w:rsid w:val="003E747D"/>
    <w:rsid w:val="003F2922"/>
    <w:rsid w:val="003F5D6B"/>
    <w:rsid w:val="004023F9"/>
    <w:rsid w:val="00406409"/>
    <w:rsid w:val="00431BEF"/>
    <w:rsid w:val="00442000"/>
    <w:rsid w:val="00442219"/>
    <w:rsid w:val="00450800"/>
    <w:rsid w:val="00457D71"/>
    <w:rsid w:val="004619D1"/>
    <w:rsid w:val="004660E4"/>
    <w:rsid w:val="004721D1"/>
    <w:rsid w:val="00482AC2"/>
    <w:rsid w:val="00492924"/>
    <w:rsid w:val="004944F8"/>
    <w:rsid w:val="00495037"/>
    <w:rsid w:val="00496512"/>
    <w:rsid w:val="004A2BD0"/>
    <w:rsid w:val="004A4435"/>
    <w:rsid w:val="004B2AF5"/>
    <w:rsid w:val="004B36E0"/>
    <w:rsid w:val="004C51BE"/>
    <w:rsid w:val="004D0445"/>
    <w:rsid w:val="004E6135"/>
    <w:rsid w:val="004F6830"/>
    <w:rsid w:val="0051044D"/>
    <w:rsid w:val="005117E4"/>
    <w:rsid w:val="00520CB0"/>
    <w:rsid w:val="00523256"/>
    <w:rsid w:val="00535981"/>
    <w:rsid w:val="005365D4"/>
    <w:rsid w:val="00545F84"/>
    <w:rsid w:val="00560CBE"/>
    <w:rsid w:val="005618CD"/>
    <w:rsid w:val="00570F69"/>
    <w:rsid w:val="00580971"/>
    <w:rsid w:val="00594319"/>
    <w:rsid w:val="005A6242"/>
    <w:rsid w:val="005B655F"/>
    <w:rsid w:val="005D5757"/>
    <w:rsid w:val="00601C6B"/>
    <w:rsid w:val="00603ED3"/>
    <w:rsid w:val="0060514A"/>
    <w:rsid w:val="00605E64"/>
    <w:rsid w:val="00611EA5"/>
    <w:rsid w:val="00612B2A"/>
    <w:rsid w:val="0062093C"/>
    <w:rsid w:val="00643549"/>
    <w:rsid w:val="00644D42"/>
    <w:rsid w:val="00650009"/>
    <w:rsid w:val="00650B3E"/>
    <w:rsid w:val="00654EB2"/>
    <w:rsid w:val="00660E45"/>
    <w:rsid w:val="00671757"/>
    <w:rsid w:val="00682A0A"/>
    <w:rsid w:val="00692427"/>
    <w:rsid w:val="00695CE3"/>
    <w:rsid w:val="006A0F9F"/>
    <w:rsid w:val="006A6163"/>
    <w:rsid w:val="006B04CB"/>
    <w:rsid w:val="006B24F4"/>
    <w:rsid w:val="006B3DB8"/>
    <w:rsid w:val="006B6683"/>
    <w:rsid w:val="006C7329"/>
    <w:rsid w:val="006D633F"/>
    <w:rsid w:val="006F465C"/>
    <w:rsid w:val="007011BF"/>
    <w:rsid w:val="00702D3C"/>
    <w:rsid w:val="007122D0"/>
    <w:rsid w:val="007417F7"/>
    <w:rsid w:val="00743D95"/>
    <w:rsid w:val="00751575"/>
    <w:rsid w:val="0075337B"/>
    <w:rsid w:val="00761D22"/>
    <w:rsid w:val="00762484"/>
    <w:rsid w:val="00765C99"/>
    <w:rsid w:val="00766835"/>
    <w:rsid w:val="00767390"/>
    <w:rsid w:val="00772DEB"/>
    <w:rsid w:val="007741B5"/>
    <w:rsid w:val="00790FBD"/>
    <w:rsid w:val="00793528"/>
    <w:rsid w:val="00796C4B"/>
    <w:rsid w:val="007C291C"/>
    <w:rsid w:val="007D39A3"/>
    <w:rsid w:val="007D4155"/>
    <w:rsid w:val="007E2F7C"/>
    <w:rsid w:val="00810587"/>
    <w:rsid w:val="00812C9F"/>
    <w:rsid w:val="00823C6A"/>
    <w:rsid w:val="008247A9"/>
    <w:rsid w:val="008348BC"/>
    <w:rsid w:val="00871956"/>
    <w:rsid w:val="0087292B"/>
    <w:rsid w:val="008C62A7"/>
    <w:rsid w:val="008D386C"/>
    <w:rsid w:val="008E04A9"/>
    <w:rsid w:val="008E1BF8"/>
    <w:rsid w:val="008E2F4C"/>
    <w:rsid w:val="008E6C9A"/>
    <w:rsid w:val="008E6DD7"/>
    <w:rsid w:val="008F1910"/>
    <w:rsid w:val="008F58F2"/>
    <w:rsid w:val="00900689"/>
    <w:rsid w:val="009028D3"/>
    <w:rsid w:val="00902FCF"/>
    <w:rsid w:val="00914427"/>
    <w:rsid w:val="00924092"/>
    <w:rsid w:val="0094041A"/>
    <w:rsid w:val="0094202E"/>
    <w:rsid w:val="009460CC"/>
    <w:rsid w:val="009472A6"/>
    <w:rsid w:val="00953149"/>
    <w:rsid w:val="00960F7C"/>
    <w:rsid w:val="00965987"/>
    <w:rsid w:val="0097375C"/>
    <w:rsid w:val="00992723"/>
    <w:rsid w:val="009A7151"/>
    <w:rsid w:val="009B2F7B"/>
    <w:rsid w:val="009B4F98"/>
    <w:rsid w:val="009D41AA"/>
    <w:rsid w:val="009D7CE4"/>
    <w:rsid w:val="009E431D"/>
    <w:rsid w:val="009F6106"/>
    <w:rsid w:val="00A12193"/>
    <w:rsid w:val="00A129E7"/>
    <w:rsid w:val="00A14659"/>
    <w:rsid w:val="00A168A6"/>
    <w:rsid w:val="00A2299C"/>
    <w:rsid w:val="00A31EE8"/>
    <w:rsid w:val="00A3251B"/>
    <w:rsid w:val="00A32818"/>
    <w:rsid w:val="00A354B0"/>
    <w:rsid w:val="00A42AC5"/>
    <w:rsid w:val="00A80498"/>
    <w:rsid w:val="00A872E8"/>
    <w:rsid w:val="00A92C23"/>
    <w:rsid w:val="00A9701B"/>
    <w:rsid w:val="00AA1294"/>
    <w:rsid w:val="00AA217C"/>
    <w:rsid w:val="00AA406F"/>
    <w:rsid w:val="00AB1026"/>
    <w:rsid w:val="00AB4E2B"/>
    <w:rsid w:val="00AB5CBC"/>
    <w:rsid w:val="00AC5FAF"/>
    <w:rsid w:val="00AE3D17"/>
    <w:rsid w:val="00AF141C"/>
    <w:rsid w:val="00B13B52"/>
    <w:rsid w:val="00B23034"/>
    <w:rsid w:val="00B25144"/>
    <w:rsid w:val="00B30769"/>
    <w:rsid w:val="00B33888"/>
    <w:rsid w:val="00B43C02"/>
    <w:rsid w:val="00B43DC5"/>
    <w:rsid w:val="00B668DE"/>
    <w:rsid w:val="00B849BC"/>
    <w:rsid w:val="00B95F2D"/>
    <w:rsid w:val="00BA505F"/>
    <w:rsid w:val="00BC6185"/>
    <w:rsid w:val="00BE0CF8"/>
    <w:rsid w:val="00BE0D37"/>
    <w:rsid w:val="00BE6C33"/>
    <w:rsid w:val="00BF1C40"/>
    <w:rsid w:val="00BF71CA"/>
    <w:rsid w:val="00C0013D"/>
    <w:rsid w:val="00C00659"/>
    <w:rsid w:val="00C03F20"/>
    <w:rsid w:val="00C0416E"/>
    <w:rsid w:val="00C05AF9"/>
    <w:rsid w:val="00C13670"/>
    <w:rsid w:val="00C41193"/>
    <w:rsid w:val="00C5321E"/>
    <w:rsid w:val="00C60F13"/>
    <w:rsid w:val="00C74116"/>
    <w:rsid w:val="00C811A5"/>
    <w:rsid w:val="00C95136"/>
    <w:rsid w:val="00C961D8"/>
    <w:rsid w:val="00CB1998"/>
    <w:rsid w:val="00CB4590"/>
    <w:rsid w:val="00CB7F39"/>
    <w:rsid w:val="00CE39F2"/>
    <w:rsid w:val="00CE5D08"/>
    <w:rsid w:val="00CE799A"/>
    <w:rsid w:val="00CF763F"/>
    <w:rsid w:val="00D05A4D"/>
    <w:rsid w:val="00D17BDD"/>
    <w:rsid w:val="00D31133"/>
    <w:rsid w:val="00D315FF"/>
    <w:rsid w:val="00D3379E"/>
    <w:rsid w:val="00D351B8"/>
    <w:rsid w:val="00D476C1"/>
    <w:rsid w:val="00D51B0D"/>
    <w:rsid w:val="00D53A53"/>
    <w:rsid w:val="00D55EE1"/>
    <w:rsid w:val="00D6019C"/>
    <w:rsid w:val="00D907D8"/>
    <w:rsid w:val="00D933A5"/>
    <w:rsid w:val="00D972A5"/>
    <w:rsid w:val="00DB26B8"/>
    <w:rsid w:val="00DC2816"/>
    <w:rsid w:val="00DD671D"/>
    <w:rsid w:val="00DE2F5A"/>
    <w:rsid w:val="00E03949"/>
    <w:rsid w:val="00E126A0"/>
    <w:rsid w:val="00E27096"/>
    <w:rsid w:val="00E32E2E"/>
    <w:rsid w:val="00E32F53"/>
    <w:rsid w:val="00E345D9"/>
    <w:rsid w:val="00E3545D"/>
    <w:rsid w:val="00E54822"/>
    <w:rsid w:val="00E55BAF"/>
    <w:rsid w:val="00E66C6C"/>
    <w:rsid w:val="00E67258"/>
    <w:rsid w:val="00E76260"/>
    <w:rsid w:val="00E77F15"/>
    <w:rsid w:val="00E8524D"/>
    <w:rsid w:val="00EB0185"/>
    <w:rsid w:val="00EB3F7C"/>
    <w:rsid w:val="00EB4CDE"/>
    <w:rsid w:val="00EC0A01"/>
    <w:rsid w:val="00EC597C"/>
    <w:rsid w:val="00ED1CFC"/>
    <w:rsid w:val="00F03BAE"/>
    <w:rsid w:val="00F363A1"/>
    <w:rsid w:val="00F451D9"/>
    <w:rsid w:val="00F6427E"/>
    <w:rsid w:val="00F83436"/>
    <w:rsid w:val="00F930F1"/>
    <w:rsid w:val="00FB0F22"/>
    <w:rsid w:val="00FB48F3"/>
    <w:rsid w:val="00FC3491"/>
    <w:rsid w:val="00FC6796"/>
    <w:rsid w:val="00FD0606"/>
    <w:rsid w:val="00FD533D"/>
    <w:rsid w:val="00FE1653"/>
    <w:rsid w:val="00FE2466"/>
    <w:rsid w:val="00FF450E"/>
    <w:rsid w:val="00FF6F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14:docId w14:val="773F81F9"/>
  <w15:docId w15:val="{012F996E-1C1C-439A-B765-72B811B6E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93528"/>
    <w:rPr>
      <w:rFonts w:ascii="Arial" w:eastAsiaTheme="minorEastAsia" w:hAnsi="Arial" w:cs="Arial"/>
    </w:rPr>
  </w:style>
  <w:style w:type="paragraph" w:styleId="berschrift1">
    <w:name w:val="heading 1"/>
    <w:basedOn w:val="Standard"/>
    <w:next w:val="Standard"/>
    <w:qFormat/>
    <w:pPr>
      <w:keepNext/>
      <w:autoSpaceDE w:val="0"/>
      <w:autoSpaceDN w:val="0"/>
      <w:adjustRightInd w:val="0"/>
      <w:outlineLvl w:val="0"/>
    </w:pPr>
    <w:rPr>
      <w:b/>
      <w:bCs/>
      <w:sz w:val="24"/>
      <w:szCs w:val="24"/>
    </w:rPr>
  </w:style>
  <w:style w:type="paragraph" w:styleId="berschrift3">
    <w:name w:val="heading 3"/>
    <w:basedOn w:val="Standard"/>
    <w:next w:val="Standard"/>
    <w:link w:val="berschrift3Zchn"/>
    <w:uiPriority w:val="9"/>
    <w:semiHidden/>
    <w:unhideWhenUsed/>
    <w:qFormat/>
    <w:rsid w:val="00E66C6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uiPriority w:val="99"/>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customStyle="1" w:styleId="KopfzeileZchn">
    <w:name w:val="Kopfzeile Zchn"/>
    <w:basedOn w:val="Absatz-Standardschriftart"/>
    <w:link w:val="Kopfzeile"/>
    <w:uiPriority w:val="99"/>
    <w:rsid w:val="00793528"/>
    <w:rPr>
      <w:rFonts w:ascii="Arial" w:hAnsi="Arial"/>
    </w:rPr>
  </w:style>
  <w:style w:type="paragraph" w:styleId="Titel">
    <w:name w:val="Title"/>
    <w:basedOn w:val="Standard"/>
    <w:next w:val="Standard"/>
    <w:link w:val="TitelZchn"/>
    <w:uiPriority w:val="99"/>
    <w:qFormat/>
    <w:rsid w:val="00793528"/>
    <w:pPr>
      <w:pBdr>
        <w:bottom w:val="single" w:sz="8" w:space="4" w:color="4F81BD"/>
      </w:pBdr>
      <w:spacing w:after="300"/>
    </w:pPr>
    <w:rPr>
      <w:rFonts w:ascii="Cambria" w:hAnsi="Cambria" w:cs="Cambria"/>
      <w:color w:val="17365D"/>
      <w:spacing w:val="5"/>
      <w:kern w:val="28"/>
      <w:sz w:val="52"/>
      <w:szCs w:val="52"/>
    </w:rPr>
  </w:style>
  <w:style w:type="character" w:customStyle="1" w:styleId="TitelZchn">
    <w:name w:val="Titel Zchn"/>
    <w:basedOn w:val="Absatz-Standardschriftart"/>
    <w:link w:val="Titel"/>
    <w:uiPriority w:val="99"/>
    <w:rsid w:val="00793528"/>
    <w:rPr>
      <w:rFonts w:ascii="Cambria" w:eastAsiaTheme="minorEastAsia" w:hAnsi="Cambria" w:cs="Cambria"/>
      <w:color w:val="17365D"/>
      <w:spacing w:val="5"/>
      <w:kern w:val="28"/>
      <w:sz w:val="52"/>
      <w:szCs w:val="52"/>
    </w:rPr>
  </w:style>
  <w:style w:type="character" w:customStyle="1" w:styleId="FuzeileZchn">
    <w:name w:val="Fußzeile Zchn"/>
    <w:basedOn w:val="Absatz-Standardschriftart"/>
    <w:link w:val="Fuzeile"/>
    <w:uiPriority w:val="99"/>
    <w:rsid w:val="00793528"/>
    <w:rPr>
      <w:rFonts w:ascii="Arial" w:eastAsiaTheme="minorEastAsia" w:hAnsi="Arial" w:cs="Arial"/>
    </w:rPr>
  </w:style>
  <w:style w:type="character" w:styleId="Hyperlink">
    <w:name w:val="Hyperlink"/>
    <w:basedOn w:val="Absatz-Standardschriftart"/>
    <w:uiPriority w:val="99"/>
    <w:unhideWhenUsed/>
    <w:rsid w:val="009F6106"/>
    <w:rPr>
      <w:color w:val="0000FF" w:themeColor="hyperlink"/>
      <w:u w:val="single"/>
    </w:rPr>
  </w:style>
  <w:style w:type="character" w:styleId="Kommentarzeichen">
    <w:name w:val="annotation reference"/>
    <w:basedOn w:val="Absatz-Standardschriftart"/>
    <w:uiPriority w:val="99"/>
    <w:semiHidden/>
    <w:unhideWhenUsed/>
    <w:rsid w:val="004A2BD0"/>
    <w:rPr>
      <w:sz w:val="16"/>
      <w:szCs w:val="16"/>
    </w:rPr>
  </w:style>
  <w:style w:type="paragraph" w:styleId="Kommentartext">
    <w:name w:val="annotation text"/>
    <w:basedOn w:val="Standard"/>
    <w:link w:val="KommentartextZchn"/>
    <w:uiPriority w:val="99"/>
    <w:semiHidden/>
    <w:unhideWhenUsed/>
    <w:rsid w:val="004A2BD0"/>
  </w:style>
  <w:style w:type="character" w:customStyle="1" w:styleId="KommentartextZchn">
    <w:name w:val="Kommentartext Zchn"/>
    <w:basedOn w:val="Absatz-Standardschriftart"/>
    <w:link w:val="Kommentartext"/>
    <w:uiPriority w:val="99"/>
    <w:semiHidden/>
    <w:rsid w:val="004A2BD0"/>
    <w:rPr>
      <w:rFonts w:ascii="Arial" w:eastAsiaTheme="minorEastAsia" w:hAnsi="Arial" w:cs="Arial"/>
    </w:rPr>
  </w:style>
  <w:style w:type="paragraph" w:styleId="Kommentarthema">
    <w:name w:val="annotation subject"/>
    <w:basedOn w:val="Kommentartext"/>
    <w:next w:val="Kommentartext"/>
    <w:link w:val="KommentarthemaZchn"/>
    <w:uiPriority w:val="99"/>
    <w:semiHidden/>
    <w:unhideWhenUsed/>
    <w:rsid w:val="004A2BD0"/>
    <w:rPr>
      <w:b/>
      <w:bCs/>
    </w:rPr>
  </w:style>
  <w:style w:type="character" w:customStyle="1" w:styleId="KommentarthemaZchn">
    <w:name w:val="Kommentarthema Zchn"/>
    <w:basedOn w:val="KommentartextZchn"/>
    <w:link w:val="Kommentarthema"/>
    <w:uiPriority w:val="99"/>
    <w:semiHidden/>
    <w:rsid w:val="004A2BD0"/>
    <w:rPr>
      <w:rFonts w:ascii="Arial" w:eastAsiaTheme="minorEastAsia" w:hAnsi="Arial" w:cs="Arial"/>
      <w:b/>
      <w:bCs/>
    </w:rPr>
  </w:style>
  <w:style w:type="paragraph" w:styleId="berarbeitung">
    <w:name w:val="Revision"/>
    <w:hidden/>
    <w:uiPriority w:val="99"/>
    <w:semiHidden/>
    <w:rsid w:val="004E6135"/>
    <w:rPr>
      <w:rFonts w:ascii="Arial" w:eastAsiaTheme="minorEastAsia" w:hAnsi="Arial" w:cs="Arial"/>
    </w:rPr>
  </w:style>
  <w:style w:type="character" w:styleId="NichtaufgelsteErwhnung">
    <w:name w:val="Unresolved Mention"/>
    <w:basedOn w:val="Absatz-Standardschriftart"/>
    <w:uiPriority w:val="99"/>
    <w:semiHidden/>
    <w:unhideWhenUsed/>
    <w:rsid w:val="00AA217C"/>
    <w:rPr>
      <w:color w:val="605E5C"/>
      <w:shd w:val="clear" w:color="auto" w:fill="E1DFDD"/>
    </w:rPr>
  </w:style>
  <w:style w:type="paragraph" w:styleId="StandardWeb">
    <w:name w:val="Normal (Web)"/>
    <w:basedOn w:val="Standard"/>
    <w:uiPriority w:val="99"/>
    <w:semiHidden/>
    <w:unhideWhenUsed/>
    <w:rsid w:val="00796C4B"/>
    <w:pPr>
      <w:spacing w:before="100" w:beforeAutospacing="1" w:after="100" w:afterAutospacing="1"/>
    </w:pPr>
    <w:rPr>
      <w:rFonts w:ascii="Times New Roman" w:eastAsia="Times New Roman" w:hAnsi="Times New Roman" w:cs="Times New Roman"/>
      <w:sz w:val="24"/>
      <w:szCs w:val="24"/>
    </w:rPr>
  </w:style>
  <w:style w:type="character" w:customStyle="1" w:styleId="berschrift3Zchn">
    <w:name w:val="Überschrift 3 Zchn"/>
    <w:basedOn w:val="Absatz-Standardschriftart"/>
    <w:link w:val="berschrift3"/>
    <w:uiPriority w:val="9"/>
    <w:semiHidden/>
    <w:rsid w:val="00E66C6C"/>
    <w:rPr>
      <w:rFonts w:asciiTheme="majorHAnsi" w:eastAsiaTheme="majorEastAsia" w:hAnsiTheme="majorHAnsi" w:cstheme="majorBidi"/>
      <w:color w:val="243F60" w:themeColor="accent1" w:themeShade="7F"/>
      <w:sz w:val="24"/>
      <w:szCs w:val="24"/>
    </w:rPr>
  </w:style>
  <w:style w:type="paragraph" w:styleId="Beschriftung">
    <w:name w:val="caption"/>
    <w:basedOn w:val="Standard"/>
    <w:next w:val="Standard"/>
    <w:uiPriority w:val="35"/>
    <w:unhideWhenUsed/>
    <w:qFormat/>
    <w:rsid w:val="00612B2A"/>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086867">
      <w:bodyDiv w:val="1"/>
      <w:marLeft w:val="0"/>
      <w:marRight w:val="0"/>
      <w:marTop w:val="0"/>
      <w:marBottom w:val="0"/>
      <w:divBdr>
        <w:top w:val="none" w:sz="0" w:space="0" w:color="auto"/>
        <w:left w:val="none" w:sz="0" w:space="0" w:color="auto"/>
        <w:bottom w:val="none" w:sz="0" w:space="0" w:color="auto"/>
        <w:right w:val="none" w:sz="0" w:space="0" w:color="auto"/>
      </w:divBdr>
    </w:div>
    <w:div w:id="730612716">
      <w:bodyDiv w:val="1"/>
      <w:marLeft w:val="0"/>
      <w:marRight w:val="0"/>
      <w:marTop w:val="0"/>
      <w:marBottom w:val="0"/>
      <w:divBdr>
        <w:top w:val="none" w:sz="0" w:space="0" w:color="auto"/>
        <w:left w:val="none" w:sz="0" w:space="0" w:color="auto"/>
        <w:bottom w:val="none" w:sz="0" w:space="0" w:color="auto"/>
        <w:right w:val="none" w:sz="0" w:space="0" w:color="auto"/>
      </w:divBdr>
    </w:div>
    <w:div w:id="2116822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eTools.de/infrastrukturoffensive2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file:///G:\ABLAGE\Pressearbeit\2025-06%20aRES%20Datensysteme%20startet%20'Infrastrukturoffensive%20cseTools%202025'\qr-code.pn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file:///G:\ABLAGE\Bilddaten\aRES%20Datensysteme\Briefb&#246;gen\Briefkopf-aktuell.png" TargetMode="External"/><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1804E-0237-4235-BFF7-E6C2AC8DD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293</Words>
  <Characters>2213</Characters>
  <Application>Microsoft Office Word</Application>
  <DocSecurity>0</DocSecurity>
  <Lines>42</Lines>
  <Paragraphs>19</Paragraphs>
  <ScaleCrop>false</ScaleCrop>
  <HeadingPairs>
    <vt:vector size="2" baseType="variant">
      <vt:variant>
        <vt:lpstr>Titel</vt:lpstr>
      </vt:variant>
      <vt:variant>
        <vt:i4>1</vt:i4>
      </vt:variant>
    </vt:vector>
  </HeadingPairs>
  <TitlesOfParts>
    <vt:vector size="1" baseType="lpstr">
      <vt:lpstr/>
    </vt:vector>
  </TitlesOfParts>
  <Company>aRES Datensysteme</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Müller</dc:creator>
  <cp:lastModifiedBy>Peter Müller</cp:lastModifiedBy>
  <cp:revision>190</cp:revision>
  <cp:lastPrinted>2025-06-02T07:25:00Z</cp:lastPrinted>
  <dcterms:created xsi:type="dcterms:W3CDTF">2014-04-02T12:42:00Z</dcterms:created>
  <dcterms:modified xsi:type="dcterms:W3CDTF">2025-06-02T07:25:00Z</dcterms:modified>
</cp:coreProperties>
</file>