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528" w:rsidRPr="00D748C6" w:rsidRDefault="00793528" w:rsidP="002A2F0E">
      <w:pPr>
        <w:spacing w:before="240"/>
        <w:ind w:left="567"/>
        <w:jc w:val="center"/>
        <w:rPr>
          <w:sz w:val="24"/>
          <w:szCs w:val="24"/>
          <w:u w:val="single"/>
        </w:rPr>
      </w:pPr>
      <w:r w:rsidRPr="00D748C6">
        <w:rPr>
          <w:sz w:val="24"/>
          <w:szCs w:val="24"/>
          <w:u w:val="single"/>
        </w:rPr>
        <w:t>Pressemitteilung aRES Datensysteme</w:t>
      </w:r>
      <w:r>
        <w:rPr>
          <w:sz w:val="24"/>
          <w:szCs w:val="24"/>
          <w:u w:val="single"/>
        </w:rPr>
        <w:t xml:space="preserve"> </w:t>
      </w:r>
      <w:r w:rsidR="00C0416E">
        <w:rPr>
          <w:sz w:val="24"/>
          <w:szCs w:val="24"/>
          <w:u w:val="single"/>
        </w:rPr>
        <w:t>02</w:t>
      </w:r>
      <w:r w:rsidRPr="00D748C6">
        <w:rPr>
          <w:sz w:val="24"/>
          <w:szCs w:val="24"/>
          <w:u w:val="single"/>
        </w:rPr>
        <w:t>.</w:t>
      </w:r>
      <w:r w:rsidR="00C0416E">
        <w:rPr>
          <w:sz w:val="24"/>
          <w:szCs w:val="24"/>
          <w:u w:val="single"/>
        </w:rPr>
        <w:t>10</w:t>
      </w:r>
      <w:r w:rsidR="00B95F2D">
        <w:rPr>
          <w:sz w:val="24"/>
          <w:szCs w:val="24"/>
          <w:u w:val="single"/>
        </w:rPr>
        <w:t>.201</w:t>
      </w:r>
      <w:r w:rsidR="00E03949">
        <w:rPr>
          <w:sz w:val="24"/>
          <w:szCs w:val="24"/>
          <w:u w:val="single"/>
        </w:rPr>
        <w:t>8</w:t>
      </w:r>
    </w:p>
    <w:p w:rsidR="00A92C23" w:rsidRPr="00545F84" w:rsidRDefault="00812C9F" w:rsidP="002A2F0E">
      <w:pPr>
        <w:pStyle w:val="Titel"/>
        <w:spacing w:before="240"/>
        <w:ind w:left="567"/>
        <w:rPr>
          <w:rFonts w:ascii="Arial" w:hAnsi="Arial" w:cs="Arial"/>
          <w:sz w:val="30"/>
          <w:szCs w:val="30"/>
        </w:rPr>
      </w:pPr>
      <w:r w:rsidRPr="00812C9F">
        <w:rPr>
          <w:rFonts w:ascii="Arial" w:hAnsi="Arial" w:cs="Arial"/>
          <w:sz w:val="30"/>
          <w:szCs w:val="30"/>
        </w:rPr>
        <w:t>cseTools</w:t>
      </w:r>
      <w:r>
        <w:rPr>
          <w:rFonts w:ascii="Arial" w:hAnsi="Arial" w:cs="Arial"/>
          <w:sz w:val="30"/>
          <w:szCs w:val="30"/>
        </w:rPr>
        <w:t xml:space="preserve">: neue </w:t>
      </w:r>
      <w:r w:rsidRPr="00812C9F">
        <w:rPr>
          <w:rFonts w:ascii="Arial" w:hAnsi="Arial" w:cs="Arial"/>
          <w:sz w:val="30"/>
          <w:szCs w:val="30"/>
        </w:rPr>
        <w:t>Version für AutoCAD 2019</w:t>
      </w:r>
    </w:p>
    <w:p w:rsidR="00D351B8" w:rsidRDefault="003D0F81" w:rsidP="00F6427E">
      <w:pPr>
        <w:pStyle w:val="Kopfzeile"/>
        <w:spacing w:after="240"/>
        <w:ind w:left="567"/>
        <w:jc w:val="both"/>
        <w:rPr>
          <w:b/>
          <w:iCs/>
          <w:sz w:val="22"/>
          <w:szCs w:val="22"/>
        </w:rPr>
      </w:pPr>
      <w:r>
        <w:rPr>
          <w:b/>
          <w:iCs/>
          <w:sz w:val="22"/>
          <w:szCs w:val="22"/>
        </w:rPr>
        <w:t>D</w:t>
      </w:r>
      <w:r w:rsidR="00812C9F">
        <w:rPr>
          <w:b/>
          <w:iCs/>
          <w:sz w:val="22"/>
          <w:szCs w:val="22"/>
        </w:rPr>
        <w:t xml:space="preserve">er Softwarehersteller aRES Datensysteme </w:t>
      </w:r>
      <w:r>
        <w:rPr>
          <w:b/>
          <w:iCs/>
          <w:sz w:val="22"/>
          <w:szCs w:val="22"/>
        </w:rPr>
        <w:t xml:space="preserve">veröffentlicht </w:t>
      </w:r>
      <w:r w:rsidR="00A14659">
        <w:rPr>
          <w:b/>
          <w:iCs/>
          <w:sz w:val="22"/>
          <w:szCs w:val="22"/>
        </w:rPr>
        <w:t>die neueste Version der Tiefbaulösung cseTools.</w:t>
      </w:r>
      <w:r>
        <w:rPr>
          <w:b/>
          <w:iCs/>
          <w:sz w:val="22"/>
          <w:szCs w:val="22"/>
        </w:rPr>
        <w:t xml:space="preserve"> Seit dem 1. Oktober, und damit gut zwei Wochen vor dem Start der INTERGEO, steht die neue Version zum Update bzw. D</w:t>
      </w:r>
      <w:bookmarkStart w:id="0" w:name="_GoBack"/>
      <w:bookmarkEnd w:id="0"/>
      <w:r>
        <w:rPr>
          <w:b/>
          <w:iCs/>
          <w:sz w:val="22"/>
          <w:szCs w:val="22"/>
        </w:rPr>
        <w:t>ownload bereit und verspricht den Nutzern einige interessante und wichtige Neuerungen.</w:t>
      </w:r>
    </w:p>
    <w:p w:rsidR="00B43C02" w:rsidRPr="007D4155" w:rsidRDefault="00B43C02" w:rsidP="00F6427E">
      <w:pPr>
        <w:pStyle w:val="Kopfzeile"/>
        <w:spacing w:after="240"/>
        <w:ind w:left="567"/>
        <w:jc w:val="both"/>
        <w:rPr>
          <w:b/>
          <w:iCs/>
          <w:sz w:val="22"/>
          <w:szCs w:val="22"/>
        </w:rPr>
      </w:pPr>
      <w:r>
        <w:rPr>
          <w:b/>
          <w:iCs/>
          <w:noProof/>
          <w:sz w:val="22"/>
          <w:szCs w:val="22"/>
        </w:rPr>
        <w:drawing>
          <wp:inline distT="0" distB="0" distL="0" distR="0">
            <wp:extent cx="5407025" cy="2928855"/>
            <wp:effectExtent l="0" t="0" r="317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D Ansicht Kanalnetz der cseTools in BricsCA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12134" cy="2931622"/>
                    </a:xfrm>
                    <a:prstGeom prst="rect">
                      <a:avLst/>
                    </a:prstGeom>
                  </pic:spPr>
                </pic:pic>
              </a:graphicData>
            </a:graphic>
          </wp:inline>
        </w:drawing>
      </w:r>
    </w:p>
    <w:p w:rsidR="007D4155" w:rsidRDefault="003D0F81" w:rsidP="00F6427E">
      <w:pPr>
        <w:pStyle w:val="Kopfzeile"/>
        <w:spacing w:after="240"/>
        <w:ind w:left="567"/>
        <w:jc w:val="both"/>
        <w:rPr>
          <w:iCs/>
          <w:sz w:val="22"/>
          <w:szCs w:val="22"/>
        </w:rPr>
      </w:pPr>
      <w:r>
        <w:rPr>
          <w:iCs/>
          <w:sz w:val="22"/>
          <w:szCs w:val="22"/>
        </w:rPr>
        <w:t xml:space="preserve">Als eines der Highlights dieser Version wird in den Releasenotes unter anderem die Verfügbarkeit der cseTools für AutoCAD 2019, AutoCAD Civil 3D 2019 und AutoCAD </w:t>
      </w:r>
      <w:proofErr w:type="spellStart"/>
      <w:r>
        <w:rPr>
          <w:iCs/>
          <w:sz w:val="22"/>
          <w:szCs w:val="22"/>
        </w:rPr>
        <w:t>Map</w:t>
      </w:r>
      <w:proofErr w:type="spellEnd"/>
      <w:r>
        <w:rPr>
          <w:iCs/>
          <w:sz w:val="22"/>
          <w:szCs w:val="22"/>
        </w:rPr>
        <w:t xml:space="preserve"> 3D 2019 genannt. Die 2019er Versionen der Autodesk-Lösungen sind bereits seit Mai 2018 verfügbar, jedoch nenn</w:t>
      </w:r>
      <w:r w:rsidR="008D386C">
        <w:rPr>
          <w:iCs/>
          <w:sz w:val="22"/>
          <w:szCs w:val="22"/>
        </w:rPr>
        <w:t>t</w:t>
      </w:r>
      <w:r>
        <w:rPr>
          <w:iCs/>
          <w:sz w:val="22"/>
          <w:szCs w:val="22"/>
        </w:rPr>
        <w:t xml:space="preserve"> aRES als Grund für die späte Verfügbarkeit der cseTools für diese Version ausgiebige interne Tests. Betatestern wurde eine entsprechende Version bereits frühzeitig ausgeliefert. </w:t>
      </w:r>
      <w:r w:rsidR="008D386C">
        <w:rPr>
          <w:iCs/>
          <w:sz w:val="22"/>
          <w:szCs w:val="22"/>
        </w:rPr>
        <w:t>Aus dem d</w:t>
      </w:r>
      <w:r>
        <w:rPr>
          <w:iCs/>
          <w:sz w:val="22"/>
          <w:szCs w:val="22"/>
        </w:rPr>
        <w:t>urchweg positive</w:t>
      </w:r>
      <w:r w:rsidR="008D386C">
        <w:rPr>
          <w:iCs/>
          <w:sz w:val="22"/>
          <w:szCs w:val="22"/>
        </w:rPr>
        <w:t>n</w:t>
      </w:r>
      <w:r>
        <w:rPr>
          <w:iCs/>
          <w:sz w:val="22"/>
          <w:szCs w:val="22"/>
        </w:rPr>
        <w:t xml:space="preserve"> Feedback resultiert nun </w:t>
      </w:r>
      <w:r w:rsidR="008D386C">
        <w:rPr>
          <w:iCs/>
          <w:sz w:val="22"/>
          <w:szCs w:val="22"/>
        </w:rPr>
        <w:t xml:space="preserve">die </w:t>
      </w:r>
      <w:r>
        <w:rPr>
          <w:iCs/>
          <w:sz w:val="22"/>
          <w:szCs w:val="22"/>
        </w:rPr>
        <w:t>Freigabe der cseTools für AutoCAD &amp; Co. 2019.</w:t>
      </w:r>
    </w:p>
    <w:p w:rsidR="008D386C" w:rsidRDefault="008D386C" w:rsidP="00F6427E">
      <w:pPr>
        <w:pStyle w:val="Kopfzeile"/>
        <w:spacing w:after="240"/>
        <w:ind w:left="567"/>
        <w:jc w:val="both"/>
        <w:rPr>
          <w:iCs/>
          <w:sz w:val="22"/>
          <w:szCs w:val="22"/>
        </w:rPr>
      </w:pPr>
      <w:r>
        <w:rPr>
          <w:iCs/>
          <w:sz w:val="22"/>
          <w:szCs w:val="22"/>
        </w:rPr>
        <w:t>Die zweite große Neuerung der cseTools ist vor allem für Anwender interessant, welche nach der BIM Planungsmethode arbeiten oder diese gerade im Unternehmen etablieren wollen. Mit den cseTools ist es in der aktuellsten Version möglich, bisherige sowie zukünftige, Planungen von Kanal- und Leitungsnetzen, als 3-Dimensionale Volumenkörper erzeugen zu lassen. Dieser Prozess findet voll automatisiert statt, sodass der Anwender anschließend ein vollständiges 3D Kanal- bzw. Leitungsnetz in seiner Planung unter AutoCAD oder BricsCAD zur Verfügung hat. Mit den, vom CAD-System zur Verfügung stehenden, IFC-Schnittstellen lassen sich diese 3D Objekte BIM-konform</w:t>
      </w:r>
      <w:r w:rsidR="00C0416E">
        <w:rPr>
          <w:iCs/>
          <w:sz w:val="22"/>
          <w:szCs w:val="22"/>
        </w:rPr>
        <w:t xml:space="preserve"> exportieren und weitergeben. So steht einer Integration der unterirdischen Infrastruktur in ganzheitliche BIM-Modelle nichts mehr im Weg.</w:t>
      </w:r>
    </w:p>
    <w:p w:rsidR="00F6427E" w:rsidRDefault="00C0416E" w:rsidP="00C0416E">
      <w:pPr>
        <w:pStyle w:val="Kopfzeile"/>
        <w:spacing w:after="240"/>
        <w:ind w:left="567"/>
        <w:jc w:val="both"/>
        <w:rPr>
          <w:iCs/>
          <w:sz w:val="22"/>
          <w:szCs w:val="22"/>
        </w:rPr>
      </w:pPr>
      <w:r>
        <w:rPr>
          <w:iCs/>
          <w:sz w:val="22"/>
          <w:szCs w:val="22"/>
        </w:rPr>
        <w:t xml:space="preserve">Weitere Informationen zur jüngsten Veröffentlichen finden sich auf </w:t>
      </w:r>
      <w:hyperlink r:id="rId9" w:history="1">
        <w:r w:rsidRPr="00970D74">
          <w:rPr>
            <w:rStyle w:val="Hyperlink"/>
            <w:iCs/>
            <w:sz w:val="22"/>
            <w:szCs w:val="22"/>
          </w:rPr>
          <w:t>www.cseTools.de</w:t>
        </w:r>
      </w:hyperlink>
      <w:r>
        <w:rPr>
          <w:iCs/>
          <w:sz w:val="22"/>
          <w:szCs w:val="22"/>
        </w:rPr>
        <w:t>. aRES Datensysteme lädt ebenfalls alle Anwender und Interessierten auf die INTERGEO ein, wo diese und viele weitere Neuerungen live erlebt werden können.</w:t>
      </w:r>
    </w:p>
    <w:p w:rsidR="00C811A5" w:rsidRDefault="00C0416E" w:rsidP="00F6427E">
      <w:pPr>
        <w:pStyle w:val="Kopfzeile"/>
        <w:spacing w:after="240"/>
        <w:ind w:left="567"/>
        <w:jc w:val="both"/>
        <w:rPr>
          <w:iCs/>
          <w:sz w:val="22"/>
          <w:szCs w:val="22"/>
        </w:rPr>
      </w:pPr>
      <w:r>
        <w:rPr>
          <w:iCs/>
          <w:sz w:val="22"/>
          <w:szCs w:val="22"/>
        </w:rPr>
        <w:lastRenderedPageBreak/>
        <w:t xml:space="preserve">Die </w:t>
      </w:r>
      <w:r w:rsidR="00C811A5">
        <w:rPr>
          <w:iCs/>
          <w:sz w:val="22"/>
          <w:szCs w:val="22"/>
        </w:rPr>
        <w:t xml:space="preserve">INTERGEO </w:t>
      </w:r>
      <w:r>
        <w:rPr>
          <w:iCs/>
          <w:sz w:val="22"/>
          <w:szCs w:val="22"/>
        </w:rPr>
        <w:t xml:space="preserve">findet </w:t>
      </w:r>
      <w:r w:rsidR="00C811A5">
        <w:rPr>
          <w:iCs/>
          <w:sz w:val="22"/>
          <w:szCs w:val="22"/>
        </w:rPr>
        <w:t>vom 16.-18. Oktober 2018 in Frankfurt</w:t>
      </w:r>
      <w:r>
        <w:rPr>
          <w:iCs/>
          <w:sz w:val="22"/>
          <w:szCs w:val="22"/>
        </w:rPr>
        <w:t xml:space="preserve"> statt</w:t>
      </w:r>
      <w:r w:rsidR="00C811A5">
        <w:rPr>
          <w:iCs/>
          <w:sz w:val="22"/>
          <w:szCs w:val="22"/>
        </w:rPr>
        <w:t xml:space="preserve">. aRES Datensysteme ist als Aussteller in der </w:t>
      </w:r>
      <w:r w:rsidR="00C811A5" w:rsidRPr="00C811A5">
        <w:rPr>
          <w:b/>
          <w:iCs/>
          <w:sz w:val="22"/>
          <w:szCs w:val="22"/>
        </w:rPr>
        <w:t>Halle 12.0</w:t>
      </w:r>
      <w:r w:rsidR="00C811A5">
        <w:rPr>
          <w:iCs/>
          <w:sz w:val="22"/>
          <w:szCs w:val="22"/>
        </w:rPr>
        <w:t xml:space="preserve"> auf den Ständen </w:t>
      </w:r>
      <w:r w:rsidR="00C811A5" w:rsidRPr="00C811A5">
        <w:rPr>
          <w:b/>
          <w:iCs/>
          <w:sz w:val="22"/>
          <w:szCs w:val="22"/>
        </w:rPr>
        <w:t>A.088</w:t>
      </w:r>
      <w:r w:rsidR="00C811A5">
        <w:rPr>
          <w:iCs/>
          <w:sz w:val="22"/>
          <w:szCs w:val="22"/>
        </w:rPr>
        <w:t xml:space="preserve"> sowie </w:t>
      </w:r>
      <w:r w:rsidR="00C811A5" w:rsidRPr="00C811A5">
        <w:rPr>
          <w:b/>
          <w:iCs/>
          <w:sz w:val="22"/>
          <w:szCs w:val="22"/>
        </w:rPr>
        <w:t>C.040</w:t>
      </w:r>
      <w:r w:rsidR="00C811A5">
        <w:rPr>
          <w:iCs/>
          <w:sz w:val="22"/>
          <w:szCs w:val="22"/>
        </w:rPr>
        <w:t xml:space="preserve"> vertreten.</w:t>
      </w:r>
    </w:p>
    <w:p w:rsidR="00442219" w:rsidRPr="00C811A5" w:rsidRDefault="00442219" w:rsidP="00F6427E">
      <w:pPr>
        <w:pStyle w:val="Kopfzeile"/>
        <w:spacing w:after="240"/>
        <w:ind w:left="567"/>
        <w:jc w:val="both"/>
        <w:rPr>
          <w:iCs/>
          <w:sz w:val="22"/>
          <w:szCs w:val="22"/>
        </w:rPr>
      </w:pPr>
      <w:r w:rsidRPr="00442219">
        <w:rPr>
          <w:iCs/>
          <w:sz w:val="22"/>
          <w:szCs w:val="22"/>
        </w:rPr>
        <w:t>Halle (Saale),</w:t>
      </w:r>
      <w:r w:rsidR="00C0416E">
        <w:rPr>
          <w:iCs/>
          <w:sz w:val="22"/>
          <w:szCs w:val="22"/>
        </w:rPr>
        <w:t xml:space="preserve"> 02</w:t>
      </w:r>
      <w:r w:rsidRPr="00442219">
        <w:rPr>
          <w:iCs/>
          <w:sz w:val="22"/>
          <w:szCs w:val="22"/>
        </w:rPr>
        <w:t>.</w:t>
      </w:r>
      <w:r w:rsidR="00C0416E">
        <w:rPr>
          <w:iCs/>
          <w:sz w:val="22"/>
          <w:szCs w:val="22"/>
        </w:rPr>
        <w:t>10</w:t>
      </w:r>
      <w:r w:rsidRPr="00442219">
        <w:rPr>
          <w:iCs/>
          <w:sz w:val="22"/>
          <w:szCs w:val="22"/>
        </w:rPr>
        <w:t>.2018</w:t>
      </w:r>
    </w:p>
    <w:sectPr w:rsidR="00442219" w:rsidRPr="00C811A5" w:rsidSect="002F4B17">
      <w:headerReference w:type="even" r:id="rId10"/>
      <w:headerReference w:type="default" r:id="rId11"/>
      <w:footerReference w:type="even" r:id="rId12"/>
      <w:footerReference w:type="default" r:id="rId13"/>
      <w:pgSz w:w="11906" w:h="16838" w:code="9"/>
      <w:pgMar w:top="993" w:right="1418" w:bottom="567" w:left="1418" w:header="567" w:footer="2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528" w:rsidRDefault="00793528">
      <w:r>
        <w:separator/>
      </w:r>
    </w:p>
  </w:endnote>
  <w:endnote w:type="continuationSeparator" w:id="0">
    <w:p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B849BC">
      <w:rPr>
        <w:rStyle w:val="Seitenzahl"/>
        <w:noProof/>
        <w:sz w:val="16"/>
      </w:rPr>
      <w:t>2</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B849BC">
      <w:rPr>
        <w:rStyle w:val="Seitenzahl"/>
        <w:noProof/>
        <w:sz w:val="16"/>
      </w:rPr>
      <w:t>2</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B849BC">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528" w:rsidRDefault="0087292B" w:rsidP="00793528">
    <w:pPr>
      <w:pStyle w:val="Fuzeile"/>
      <w:pBdr>
        <w:top w:val="single" w:sz="4" w:space="1" w:color="auto"/>
      </w:pBdr>
      <w:rPr>
        <w:rStyle w:val="Seitenzahl"/>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B849BC">
      <w:rPr>
        <w:rStyle w:val="Seitenzahl"/>
        <w:noProof/>
        <w:sz w:val="16"/>
        <w:szCs w:val="16"/>
      </w:rPr>
      <w:t>pm</w:t>
    </w:r>
    <w:r w:rsidRPr="002770AC">
      <w:rPr>
        <w:rStyle w:val="Seitenzahl"/>
        <w:sz w:val="16"/>
        <w:szCs w:val="16"/>
      </w:rPr>
      <w:fldChar w:fldCharType="end"/>
    </w:r>
    <w:r w:rsidRPr="002770AC">
      <w:rPr>
        <w:rStyle w:val="Seitenzahl"/>
        <w:sz w:val="16"/>
        <w:szCs w:val="16"/>
      </w:rPr>
      <w:t xml:space="preserve"> | Wörter: </w:t>
    </w:r>
    <w:r w:rsidRPr="0062093C">
      <w:fldChar w:fldCharType="begin"/>
    </w:r>
    <w:r w:rsidRPr="0062093C">
      <w:rPr>
        <w:sz w:val="16"/>
        <w:szCs w:val="16"/>
      </w:rPr>
      <w:instrText xml:space="preserve"> NUMWORDS   \* MERGEFORMAT </w:instrText>
    </w:r>
    <w:r w:rsidRPr="0062093C">
      <w:fldChar w:fldCharType="separate"/>
    </w:r>
    <w:r w:rsidR="00B849BC" w:rsidRPr="00B849BC">
      <w:rPr>
        <w:rStyle w:val="Seitenzahl"/>
        <w:noProof/>
      </w:rPr>
      <w:t>300</w:t>
    </w:r>
    <w:r w:rsidRPr="0062093C">
      <w:rPr>
        <w:rStyle w:val="Seitenzahl"/>
        <w:noProof/>
        <w:sz w:val="16"/>
        <w:szCs w:val="16"/>
      </w:rPr>
      <w:fldChar w:fldCharType="end"/>
    </w:r>
    <w:r w:rsidRPr="002770AC">
      <w:rPr>
        <w:rStyle w:val="Seitenzahl"/>
        <w:sz w:val="16"/>
        <w:szCs w:val="16"/>
      </w:rPr>
      <w:t xml:space="preserve"> | Zeichen: </w:t>
    </w:r>
    <w:r w:rsidRPr="0062093C">
      <w:fldChar w:fldCharType="begin"/>
    </w:r>
    <w:r w:rsidRPr="0062093C">
      <w:rPr>
        <w:sz w:val="16"/>
        <w:szCs w:val="16"/>
      </w:rPr>
      <w:instrText xml:space="preserve"> DOCPROPERTY  CharactersWithSpaces  \* MERGEFORMAT </w:instrText>
    </w:r>
    <w:r w:rsidRPr="0062093C">
      <w:fldChar w:fldCharType="separate"/>
    </w:r>
    <w:r w:rsidR="00B849BC" w:rsidRPr="00B849BC">
      <w:rPr>
        <w:rStyle w:val="Seitenzahl"/>
      </w:rPr>
      <w:t>2165</w:t>
    </w:r>
    <w:r w:rsidRPr="0062093C">
      <w:rPr>
        <w:rStyle w:val="Seitenzahl"/>
        <w:sz w:val="16"/>
        <w:szCs w:val="16"/>
      </w:rPr>
      <w:fldChar w:fldCharType="end"/>
    </w:r>
    <w:r w:rsidR="00793528" w:rsidRPr="00793528">
      <w:rPr>
        <w:sz w:val="16"/>
        <w:szCs w:val="16"/>
      </w:rPr>
      <w:fldChar w:fldCharType="begin"/>
    </w:r>
    <w:r w:rsidR="00793528" w:rsidRPr="00793528">
      <w:rPr>
        <w:sz w:val="16"/>
        <w:szCs w:val="16"/>
      </w:rPr>
      <w:instrText xml:space="preserve"> TITLE  </w:instrText>
    </w:r>
    <w:r w:rsidR="00793528" w:rsidRPr="00793528">
      <w:rPr>
        <w:sz w:val="16"/>
        <w:szCs w:val="16"/>
      </w:rPr>
      <w:fldChar w:fldCharType="end"/>
    </w:r>
    <w:r w:rsidR="00793528" w:rsidRPr="00793528">
      <w:rPr>
        <w:sz w:val="16"/>
        <w:szCs w:val="16"/>
      </w:rPr>
      <w:tab/>
      <w:t xml:space="preserve">Seite </w:t>
    </w:r>
    <w:r w:rsidR="00793528" w:rsidRPr="00793528">
      <w:rPr>
        <w:rStyle w:val="Seitenzahl"/>
        <w:sz w:val="16"/>
        <w:szCs w:val="16"/>
      </w:rPr>
      <w:fldChar w:fldCharType="begin"/>
    </w:r>
    <w:r w:rsidR="00793528" w:rsidRPr="00793528">
      <w:rPr>
        <w:rStyle w:val="Seitenzahl"/>
        <w:sz w:val="16"/>
        <w:szCs w:val="16"/>
      </w:rPr>
      <w:instrText xml:space="preserve"> PAGE </w:instrText>
    </w:r>
    <w:r w:rsidR="00793528" w:rsidRPr="00793528">
      <w:rPr>
        <w:rStyle w:val="Seitenzahl"/>
        <w:sz w:val="16"/>
        <w:szCs w:val="16"/>
      </w:rPr>
      <w:fldChar w:fldCharType="separate"/>
    </w:r>
    <w:r w:rsidR="00B849BC">
      <w:rPr>
        <w:rStyle w:val="Seitenzahl"/>
        <w:noProof/>
        <w:sz w:val="16"/>
        <w:szCs w:val="16"/>
      </w:rPr>
      <w:t>2</w:t>
    </w:r>
    <w:r w:rsidR="00793528" w:rsidRPr="00793528">
      <w:rPr>
        <w:rStyle w:val="Seitenzahl"/>
        <w:sz w:val="16"/>
        <w:szCs w:val="16"/>
      </w:rPr>
      <w:fldChar w:fldCharType="end"/>
    </w:r>
    <w:r w:rsidR="00793528" w:rsidRPr="00793528">
      <w:rPr>
        <w:rStyle w:val="Seitenzahl"/>
        <w:sz w:val="16"/>
        <w:szCs w:val="16"/>
      </w:rPr>
      <w:t xml:space="preserve"> von </w:t>
    </w:r>
    <w:r w:rsidR="00793528" w:rsidRPr="00793528">
      <w:rPr>
        <w:rStyle w:val="Seitenzahl"/>
        <w:sz w:val="16"/>
        <w:szCs w:val="16"/>
      </w:rPr>
      <w:fldChar w:fldCharType="begin"/>
    </w:r>
    <w:r w:rsidR="00793528" w:rsidRPr="00793528">
      <w:rPr>
        <w:rStyle w:val="Seitenzahl"/>
        <w:sz w:val="16"/>
        <w:szCs w:val="16"/>
      </w:rPr>
      <w:instrText xml:space="preserve"> NUMPAGES </w:instrText>
    </w:r>
    <w:r w:rsidR="00793528" w:rsidRPr="00793528">
      <w:rPr>
        <w:rStyle w:val="Seitenzahl"/>
        <w:sz w:val="16"/>
        <w:szCs w:val="16"/>
      </w:rPr>
      <w:fldChar w:fldCharType="separate"/>
    </w:r>
    <w:r w:rsidR="00B849BC">
      <w:rPr>
        <w:rStyle w:val="Seitenzahl"/>
        <w:noProof/>
        <w:sz w:val="16"/>
        <w:szCs w:val="16"/>
      </w:rPr>
      <w:t>2</w:t>
    </w:r>
    <w:r w:rsidR="00793528" w:rsidRPr="00793528">
      <w:rPr>
        <w:rStyle w:val="Seitenzahl"/>
        <w:sz w:val="16"/>
        <w:szCs w:val="16"/>
      </w:rPr>
      <w:fldChar w:fldCharType="end"/>
    </w:r>
    <w:r>
      <w:rPr>
        <w:rStyle w:val="Seitenzahl"/>
        <w:sz w:val="16"/>
        <w:szCs w:val="16"/>
      </w:rPr>
      <w:tab/>
    </w:r>
    <w:r w:rsidRPr="002770AC">
      <w:rPr>
        <w:rStyle w:val="Seitenzahl"/>
        <w:sz w:val="16"/>
        <w:szCs w:val="16"/>
      </w:rPr>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B849BC">
      <w:rPr>
        <w:rStyle w:val="Seitenzahl"/>
        <w:noProof/>
        <w:sz w:val="16"/>
        <w:szCs w:val="16"/>
      </w:rPr>
      <w:t>02.10.2018</w:t>
    </w:r>
    <w:r w:rsidRPr="002770AC">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528" w:rsidRDefault="00793528">
      <w:r>
        <w:separator/>
      </w:r>
    </w:p>
  </w:footnote>
  <w:footnote w:type="continuationSeparator" w:id="0">
    <w:p w:rsidR="00793528" w:rsidRDefault="00793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14:anchorId="2F51AC5F" wp14:editId="6B4E7739">
          <wp:simplePos x="0" y="0"/>
          <wp:positionH relativeFrom="column">
            <wp:posOffset>-29210</wp:posOffset>
          </wp:positionH>
          <wp:positionV relativeFrom="paragraph">
            <wp:posOffset>-10160</wp:posOffset>
          </wp:positionV>
          <wp:extent cx="1685925" cy="542925"/>
          <wp:effectExtent l="0" t="0" r="9525" b="9525"/>
          <wp:wrapSquare wrapText="bothSides"/>
          <wp:docPr id="3"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767390">
    <w:pPr>
      <w:pStyle w:val="Kopfzeile"/>
    </w:pPr>
    <w:r>
      <w:rPr>
        <w:noProof/>
      </w:rPr>
      <w:drawing>
        <wp:inline distT="0" distB="0" distL="0" distR="0" wp14:anchorId="3C40C72F" wp14:editId="1C262B1F">
          <wp:extent cx="5759450" cy="1439545"/>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4395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28"/>
    <w:rsid w:val="00017F52"/>
    <w:rsid w:val="0003062C"/>
    <w:rsid w:val="00035415"/>
    <w:rsid w:val="000417E3"/>
    <w:rsid w:val="000739A9"/>
    <w:rsid w:val="000903A0"/>
    <w:rsid w:val="000C2EA9"/>
    <w:rsid w:val="000D18D0"/>
    <w:rsid w:val="000E4DAB"/>
    <w:rsid w:val="000F19A6"/>
    <w:rsid w:val="000F2CD6"/>
    <w:rsid w:val="001174EB"/>
    <w:rsid w:val="001445C2"/>
    <w:rsid w:val="0015382C"/>
    <w:rsid w:val="001632C9"/>
    <w:rsid w:val="001646C5"/>
    <w:rsid w:val="00171E57"/>
    <w:rsid w:val="00192A66"/>
    <w:rsid w:val="0019321C"/>
    <w:rsid w:val="00193F01"/>
    <w:rsid w:val="00200509"/>
    <w:rsid w:val="002037D8"/>
    <w:rsid w:val="00210236"/>
    <w:rsid w:val="0022131B"/>
    <w:rsid w:val="0022237E"/>
    <w:rsid w:val="0022461B"/>
    <w:rsid w:val="002337FB"/>
    <w:rsid w:val="002465E4"/>
    <w:rsid w:val="0025449A"/>
    <w:rsid w:val="0025643F"/>
    <w:rsid w:val="002770AC"/>
    <w:rsid w:val="002A2F0E"/>
    <w:rsid w:val="002A5938"/>
    <w:rsid w:val="002C69FB"/>
    <w:rsid w:val="002D7AA8"/>
    <w:rsid w:val="002E5366"/>
    <w:rsid w:val="002F14CD"/>
    <w:rsid w:val="002F4B17"/>
    <w:rsid w:val="00304F7C"/>
    <w:rsid w:val="00335852"/>
    <w:rsid w:val="00342C58"/>
    <w:rsid w:val="003444D7"/>
    <w:rsid w:val="00361ADE"/>
    <w:rsid w:val="0036528E"/>
    <w:rsid w:val="0037435F"/>
    <w:rsid w:val="00380ECA"/>
    <w:rsid w:val="003A0D7B"/>
    <w:rsid w:val="003A2AB6"/>
    <w:rsid w:val="003A5801"/>
    <w:rsid w:val="003B126D"/>
    <w:rsid w:val="003B285D"/>
    <w:rsid w:val="003B2FD6"/>
    <w:rsid w:val="003C1E3A"/>
    <w:rsid w:val="003C6486"/>
    <w:rsid w:val="003D0F81"/>
    <w:rsid w:val="003D2C9D"/>
    <w:rsid w:val="003E44CA"/>
    <w:rsid w:val="003E4A12"/>
    <w:rsid w:val="003E5AD2"/>
    <w:rsid w:val="003F5D6B"/>
    <w:rsid w:val="004023F9"/>
    <w:rsid w:val="00406409"/>
    <w:rsid w:val="00431BEF"/>
    <w:rsid w:val="00442219"/>
    <w:rsid w:val="00450800"/>
    <w:rsid w:val="00457D71"/>
    <w:rsid w:val="004660E4"/>
    <w:rsid w:val="00492924"/>
    <w:rsid w:val="004944F8"/>
    <w:rsid w:val="00496512"/>
    <w:rsid w:val="004A2BD0"/>
    <w:rsid w:val="004A4435"/>
    <w:rsid w:val="004B2AF5"/>
    <w:rsid w:val="004B36E0"/>
    <w:rsid w:val="004C51BE"/>
    <w:rsid w:val="004E6135"/>
    <w:rsid w:val="004F6830"/>
    <w:rsid w:val="0051044D"/>
    <w:rsid w:val="00520CB0"/>
    <w:rsid w:val="00523256"/>
    <w:rsid w:val="00535981"/>
    <w:rsid w:val="005365D4"/>
    <w:rsid w:val="00545F84"/>
    <w:rsid w:val="00560CBE"/>
    <w:rsid w:val="005618CD"/>
    <w:rsid w:val="00570F69"/>
    <w:rsid w:val="00580971"/>
    <w:rsid w:val="00594319"/>
    <w:rsid w:val="005A6242"/>
    <w:rsid w:val="005B655F"/>
    <w:rsid w:val="005D5757"/>
    <w:rsid w:val="00601C6B"/>
    <w:rsid w:val="00605E64"/>
    <w:rsid w:val="00611EA5"/>
    <w:rsid w:val="0062093C"/>
    <w:rsid w:val="00643549"/>
    <w:rsid w:val="00650009"/>
    <w:rsid w:val="00650B3E"/>
    <w:rsid w:val="00654EB2"/>
    <w:rsid w:val="00660E45"/>
    <w:rsid w:val="00671757"/>
    <w:rsid w:val="00682A0A"/>
    <w:rsid w:val="006A0F9F"/>
    <w:rsid w:val="006A6163"/>
    <w:rsid w:val="006B04CB"/>
    <w:rsid w:val="006B24F4"/>
    <w:rsid w:val="006B3DB8"/>
    <w:rsid w:val="006B6683"/>
    <w:rsid w:val="006C7329"/>
    <w:rsid w:val="006F465C"/>
    <w:rsid w:val="007011BF"/>
    <w:rsid w:val="00702D3C"/>
    <w:rsid w:val="007122D0"/>
    <w:rsid w:val="007417F7"/>
    <w:rsid w:val="00751575"/>
    <w:rsid w:val="0075337B"/>
    <w:rsid w:val="00761D22"/>
    <w:rsid w:val="00765C99"/>
    <w:rsid w:val="00766835"/>
    <w:rsid w:val="00767390"/>
    <w:rsid w:val="00772DEB"/>
    <w:rsid w:val="007741B5"/>
    <w:rsid w:val="00790FBD"/>
    <w:rsid w:val="00793528"/>
    <w:rsid w:val="007C291C"/>
    <w:rsid w:val="007D39A3"/>
    <w:rsid w:val="007D4155"/>
    <w:rsid w:val="007E2F7C"/>
    <w:rsid w:val="00810587"/>
    <w:rsid w:val="00812C9F"/>
    <w:rsid w:val="00823C6A"/>
    <w:rsid w:val="008247A9"/>
    <w:rsid w:val="008348BC"/>
    <w:rsid w:val="00871956"/>
    <w:rsid w:val="0087292B"/>
    <w:rsid w:val="008C62A7"/>
    <w:rsid w:val="008D386C"/>
    <w:rsid w:val="008E04A9"/>
    <w:rsid w:val="008E2F4C"/>
    <w:rsid w:val="008E6C9A"/>
    <w:rsid w:val="008E6DD7"/>
    <w:rsid w:val="008F1910"/>
    <w:rsid w:val="008F58F2"/>
    <w:rsid w:val="00900689"/>
    <w:rsid w:val="009028D3"/>
    <w:rsid w:val="00914427"/>
    <w:rsid w:val="00924092"/>
    <w:rsid w:val="0094041A"/>
    <w:rsid w:val="0094202E"/>
    <w:rsid w:val="009460CC"/>
    <w:rsid w:val="00953149"/>
    <w:rsid w:val="00960F7C"/>
    <w:rsid w:val="00965987"/>
    <w:rsid w:val="00992723"/>
    <w:rsid w:val="009A7151"/>
    <w:rsid w:val="009B2F7B"/>
    <w:rsid w:val="009B4F98"/>
    <w:rsid w:val="009D41AA"/>
    <w:rsid w:val="009D7CE4"/>
    <w:rsid w:val="009E431D"/>
    <w:rsid w:val="009F6106"/>
    <w:rsid w:val="00A12193"/>
    <w:rsid w:val="00A14659"/>
    <w:rsid w:val="00A168A6"/>
    <w:rsid w:val="00A2299C"/>
    <w:rsid w:val="00A31EE8"/>
    <w:rsid w:val="00A3251B"/>
    <w:rsid w:val="00A32818"/>
    <w:rsid w:val="00A354B0"/>
    <w:rsid w:val="00A80498"/>
    <w:rsid w:val="00A872E8"/>
    <w:rsid w:val="00A92C23"/>
    <w:rsid w:val="00A9701B"/>
    <w:rsid w:val="00AA1294"/>
    <w:rsid w:val="00AA406F"/>
    <w:rsid w:val="00AB1026"/>
    <w:rsid w:val="00AB4E2B"/>
    <w:rsid w:val="00AB5CBC"/>
    <w:rsid w:val="00AC5FAF"/>
    <w:rsid w:val="00AF141C"/>
    <w:rsid w:val="00B13B52"/>
    <w:rsid w:val="00B25144"/>
    <w:rsid w:val="00B30769"/>
    <w:rsid w:val="00B33888"/>
    <w:rsid w:val="00B43C02"/>
    <w:rsid w:val="00B43DC5"/>
    <w:rsid w:val="00B668DE"/>
    <w:rsid w:val="00B849BC"/>
    <w:rsid w:val="00B95F2D"/>
    <w:rsid w:val="00BA505F"/>
    <w:rsid w:val="00BC6185"/>
    <w:rsid w:val="00BE0CF8"/>
    <w:rsid w:val="00BE0D37"/>
    <w:rsid w:val="00BE6C33"/>
    <w:rsid w:val="00BF1C40"/>
    <w:rsid w:val="00BF71CA"/>
    <w:rsid w:val="00C0013D"/>
    <w:rsid w:val="00C00659"/>
    <w:rsid w:val="00C03F20"/>
    <w:rsid w:val="00C0416E"/>
    <w:rsid w:val="00C05AF9"/>
    <w:rsid w:val="00C13670"/>
    <w:rsid w:val="00C41193"/>
    <w:rsid w:val="00C5321E"/>
    <w:rsid w:val="00C60F13"/>
    <w:rsid w:val="00C74116"/>
    <w:rsid w:val="00C811A5"/>
    <w:rsid w:val="00C95136"/>
    <w:rsid w:val="00C961D8"/>
    <w:rsid w:val="00CB4590"/>
    <w:rsid w:val="00CB7F39"/>
    <w:rsid w:val="00CE5D08"/>
    <w:rsid w:val="00CE799A"/>
    <w:rsid w:val="00CF763F"/>
    <w:rsid w:val="00D05A4D"/>
    <w:rsid w:val="00D17BDD"/>
    <w:rsid w:val="00D31133"/>
    <w:rsid w:val="00D315FF"/>
    <w:rsid w:val="00D3379E"/>
    <w:rsid w:val="00D351B8"/>
    <w:rsid w:val="00D476C1"/>
    <w:rsid w:val="00D51B0D"/>
    <w:rsid w:val="00D53A53"/>
    <w:rsid w:val="00D55EE1"/>
    <w:rsid w:val="00D6019C"/>
    <w:rsid w:val="00D907D8"/>
    <w:rsid w:val="00D933A5"/>
    <w:rsid w:val="00D972A5"/>
    <w:rsid w:val="00DB26B8"/>
    <w:rsid w:val="00DD671D"/>
    <w:rsid w:val="00DE2F5A"/>
    <w:rsid w:val="00E03949"/>
    <w:rsid w:val="00E126A0"/>
    <w:rsid w:val="00E27096"/>
    <w:rsid w:val="00E32F53"/>
    <w:rsid w:val="00E345D9"/>
    <w:rsid w:val="00E54822"/>
    <w:rsid w:val="00E76260"/>
    <w:rsid w:val="00E77F15"/>
    <w:rsid w:val="00E8524D"/>
    <w:rsid w:val="00EB0185"/>
    <w:rsid w:val="00EB4CDE"/>
    <w:rsid w:val="00EC597C"/>
    <w:rsid w:val="00ED1CFC"/>
    <w:rsid w:val="00F03BAE"/>
    <w:rsid w:val="00F451D9"/>
    <w:rsid w:val="00F6427E"/>
    <w:rsid w:val="00F83436"/>
    <w:rsid w:val="00F930F1"/>
    <w:rsid w:val="00FB0F22"/>
    <w:rsid w:val="00FB48F3"/>
    <w:rsid w:val="00FC3491"/>
    <w:rsid w:val="00FC6796"/>
    <w:rsid w:val="00FD533D"/>
    <w:rsid w:val="00FE2466"/>
    <w:rsid w:val="00FF450E"/>
    <w:rsid w:val="00FF6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5:docId w15:val="{012F996E-1C1C-439A-B765-72B811B6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 w:type="paragraph" w:styleId="berarbeitung">
    <w:name w:val="Revision"/>
    <w:hidden/>
    <w:uiPriority w:val="99"/>
    <w:semiHidden/>
    <w:rsid w:val="004E6135"/>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seTools.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79C12-08BF-4675-9F26-ADE2551AB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305</Words>
  <Characters>1910</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2206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Müller</dc:creator>
  <cp:lastModifiedBy>Peter Müller</cp:lastModifiedBy>
  <cp:revision>153</cp:revision>
  <cp:lastPrinted>2018-10-02T12:08:00Z</cp:lastPrinted>
  <dcterms:created xsi:type="dcterms:W3CDTF">2014-04-02T12:42:00Z</dcterms:created>
  <dcterms:modified xsi:type="dcterms:W3CDTF">2018-10-02T12:08:00Z</dcterms:modified>
</cp:coreProperties>
</file>