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0903A0">
      <w:pPr>
        <w:spacing w:before="240"/>
        <w:ind w:left="1418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62093C">
        <w:rPr>
          <w:sz w:val="24"/>
          <w:szCs w:val="24"/>
          <w:u w:val="single"/>
        </w:rPr>
        <w:t>1</w:t>
      </w:r>
      <w:r w:rsidR="00605E64">
        <w:rPr>
          <w:sz w:val="24"/>
          <w:szCs w:val="24"/>
          <w:u w:val="single"/>
        </w:rPr>
        <w:t>5</w:t>
      </w:r>
      <w:r w:rsidRPr="00D748C6">
        <w:rPr>
          <w:sz w:val="24"/>
          <w:szCs w:val="24"/>
          <w:u w:val="single"/>
        </w:rPr>
        <w:t>.</w:t>
      </w:r>
      <w:r w:rsidR="00A31EE8">
        <w:rPr>
          <w:sz w:val="24"/>
          <w:szCs w:val="24"/>
          <w:u w:val="single"/>
        </w:rPr>
        <w:t>0</w:t>
      </w:r>
      <w:r w:rsidR="00E03949">
        <w:rPr>
          <w:sz w:val="24"/>
          <w:szCs w:val="24"/>
          <w:u w:val="single"/>
        </w:rPr>
        <w:t>2</w:t>
      </w:r>
      <w:r w:rsidR="00B95F2D">
        <w:rPr>
          <w:sz w:val="24"/>
          <w:szCs w:val="24"/>
          <w:u w:val="single"/>
        </w:rPr>
        <w:t>.201</w:t>
      </w:r>
      <w:r w:rsidR="00E03949">
        <w:rPr>
          <w:sz w:val="24"/>
          <w:szCs w:val="24"/>
          <w:u w:val="single"/>
        </w:rPr>
        <w:t>8</w:t>
      </w:r>
    </w:p>
    <w:p w:rsidR="00A92C23" w:rsidRPr="00545F84" w:rsidRDefault="00560CBE" w:rsidP="0062093C">
      <w:pPr>
        <w:pStyle w:val="Titel"/>
        <w:spacing w:before="240"/>
        <w:ind w:left="1418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Tiefbautag für Mitteldeutschland in Halle (Saale)</w:t>
      </w:r>
    </w:p>
    <w:p w:rsidR="00A31EE8" w:rsidRDefault="00560CBE" w:rsidP="00560CBE">
      <w:pPr>
        <w:pStyle w:val="Kopfzeile"/>
        <w:spacing w:after="240"/>
        <w:ind w:left="1418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 xml:space="preserve">Am </w:t>
      </w:r>
      <w:r w:rsidR="00E03949">
        <w:rPr>
          <w:b/>
          <w:iCs/>
          <w:sz w:val="22"/>
          <w:szCs w:val="22"/>
        </w:rPr>
        <w:t>14</w:t>
      </w:r>
      <w:r>
        <w:rPr>
          <w:b/>
          <w:iCs/>
          <w:sz w:val="22"/>
          <w:szCs w:val="22"/>
        </w:rPr>
        <w:t xml:space="preserve">. </w:t>
      </w:r>
      <w:r w:rsidR="00E03949">
        <w:rPr>
          <w:b/>
          <w:iCs/>
          <w:sz w:val="22"/>
          <w:szCs w:val="22"/>
        </w:rPr>
        <w:t xml:space="preserve">März </w:t>
      </w:r>
      <w:r>
        <w:rPr>
          <w:b/>
          <w:iCs/>
          <w:sz w:val="22"/>
          <w:szCs w:val="22"/>
        </w:rPr>
        <w:t xml:space="preserve">findet zum </w:t>
      </w:r>
      <w:r w:rsidR="00E03949">
        <w:rPr>
          <w:b/>
          <w:iCs/>
          <w:sz w:val="22"/>
          <w:szCs w:val="22"/>
        </w:rPr>
        <w:t xml:space="preserve">dritten </w:t>
      </w:r>
      <w:r>
        <w:rPr>
          <w:b/>
          <w:iCs/>
          <w:sz w:val="22"/>
          <w:szCs w:val="22"/>
        </w:rPr>
        <w:t xml:space="preserve">Mal der Tiefbautag für Mitteldeutschland in Halle (Saale) statt. Auf diesem Branchenevent </w:t>
      </w:r>
      <w:r w:rsidR="00A31EE8" w:rsidRPr="00A31EE8">
        <w:rPr>
          <w:b/>
          <w:iCs/>
          <w:sz w:val="22"/>
          <w:szCs w:val="22"/>
        </w:rPr>
        <w:t>treffen sich Interessierte, Experten und Entscheider um sich über aktuelle Themen und Trends im Bereich Tiefbau zu informieren. Besuchern werden vielfältige Vorträge und Gesprächsmöglichkeiten mit Experten geboten.</w:t>
      </w:r>
    </w:p>
    <w:p w:rsidR="003D2C9D" w:rsidRPr="003D2C9D" w:rsidRDefault="003D2C9D" w:rsidP="00A31EE8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3D2C9D">
        <w:rPr>
          <w:iCs/>
          <w:sz w:val="22"/>
          <w:szCs w:val="22"/>
        </w:rPr>
        <w:t>Ganzheitliche Arbeitsabläufe und die Konsolidierung verschiedener Prozesse à la BIM sind im Trend</w:t>
      </w:r>
      <w:r w:rsidR="00605E64">
        <w:rPr>
          <w:iCs/>
          <w:sz w:val="22"/>
          <w:szCs w:val="22"/>
        </w:rPr>
        <w:t>.</w:t>
      </w:r>
      <w:r w:rsidRPr="003D2C9D">
        <w:rPr>
          <w:iCs/>
          <w:sz w:val="22"/>
          <w:szCs w:val="22"/>
        </w:rPr>
        <w:t xml:space="preserve"> </w:t>
      </w:r>
      <w:r w:rsidR="00605E64">
        <w:rPr>
          <w:iCs/>
          <w:sz w:val="22"/>
          <w:szCs w:val="22"/>
        </w:rPr>
        <w:t>D</w:t>
      </w:r>
      <w:r w:rsidRPr="003D2C9D">
        <w:rPr>
          <w:iCs/>
          <w:sz w:val="22"/>
          <w:szCs w:val="22"/>
        </w:rPr>
        <w:t>ie Baubranche sowie Ingenieurbüros und öffentliche Auftraggeber stehen vor der Aufgabe</w:t>
      </w:r>
      <w:r w:rsidR="00A3251B">
        <w:rPr>
          <w:iCs/>
          <w:sz w:val="22"/>
          <w:szCs w:val="22"/>
        </w:rPr>
        <w:t>,</w:t>
      </w:r>
      <w:r w:rsidRPr="003D2C9D">
        <w:rPr>
          <w:iCs/>
          <w:sz w:val="22"/>
          <w:szCs w:val="22"/>
        </w:rPr>
        <w:t xml:space="preserve"> diese Herausforderungen zu meistern.</w:t>
      </w:r>
    </w:p>
    <w:p w:rsidR="0087292B" w:rsidRDefault="003D2C9D" w:rsidP="0087292B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3D2C9D">
        <w:rPr>
          <w:iCs/>
          <w:sz w:val="22"/>
          <w:szCs w:val="22"/>
        </w:rPr>
        <w:t>Auf dem</w:t>
      </w:r>
      <w:r>
        <w:rPr>
          <w:iCs/>
          <w:sz w:val="22"/>
          <w:szCs w:val="22"/>
        </w:rPr>
        <w:t xml:space="preserve"> Tiefbautag wird zu diesen und weiteren Themen Klartext gesprochen. Der Stufenplan steht schon fest: </w:t>
      </w:r>
      <w:r w:rsidR="0087292B">
        <w:rPr>
          <w:iCs/>
          <w:sz w:val="22"/>
          <w:szCs w:val="22"/>
        </w:rPr>
        <w:t>„</w:t>
      </w:r>
      <w:r w:rsidR="0087292B" w:rsidRPr="0087292B">
        <w:rPr>
          <w:iCs/>
          <w:sz w:val="22"/>
          <w:szCs w:val="22"/>
        </w:rPr>
        <w:t>Wir werden Planen und Bauen mit BIM für unsere Infrastrukturprojekte ab 2020 verbindlich machen</w:t>
      </w:r>
      <w:r w:rsidR="0087292B">
        <w:rPr>
          <w:iCs/>
          <w:sz w:val="22"/>
          <w:szCs w:val="22"/>
        </w:rPr>
        <w:t xml:space="preserve">“ verkündete Alexander </w:t>
      </w:r>
      <w:proofErr w:type="spellStart"/>
      <w:r w:rsidR="0087292B">
        <w:rPr>
          <w:iCs/>
          <w:sz w:val="22"/>
          <w:szCs w:val="22"/>
        </w:rPr>
        <w:t>Dobrindt</w:t>
      </w:r>
      <w:proofErr w:type="spellEnd"/>
      <w:r w:rsidR="0087292B">
        <w:rPr>
          <w:iCs/>
          <w:sz w:val="22"/>
          <w:szCs w:val="22"/>
        </w:rPr>
        <w:t xml:space="preserve"> als </w:t>
      </w:r>
      <w:r w:rsidR="0087292B" w:rsidRPr="0087292B">
        <w:rPr>
          <w:iCs/>
          <w:sz w:val="22"/>
          <w:szCs w:val="22"/>
        </w:rPr>
        <w:t>Bundesminister für Ver</w:t>
      </w:r>
      <w:r w:rsidR="0087292B">
        <w:rPr>
          <w:iCs/>
          <w:sz w:val="22"/>
          <w:szCs w:val="22"/>
        </w:rPr>
        <w:t>kehr und digitale Infrastruktur schon im Dezember 2015</w:t>
      </w:r>
      <w:r w:rsidR="0087292B" w:rsidRPr="0087292B">
        <w:rPr>
          <w:iCs/>
          <w:sz w:val="22"/>
          <w:szCs w:val="22"/>
          <w:vertAlign w:val="superscript"/>
        </w:rPr>
        <w:t>[1]</w:t>
      </w:r>
      <w:r w:rsidR="00605E64">
        <w:rPr>
          <w:iCs/>
          <w:sz w:val="22"/>
          <w:szCs w:val="22"/>
        </w:rPr>
        <w:t xml:space="preserve">. Im Hochbau ist BIM bereits </w:t>
      </w:r>
      <w:r w:rsidR="0087292B">
        <w:rPr>
          <w:iCs/>
          <w:sz w:val="22"/>
          <w:szCs w:val="22"/>
        </w:rPr>
        <w:t>angekommen</w:t>
      </w:r>
      <w:r w:rsidR="00A3251B">
        <w:rPr>
          <w:iCs/>
          <w:sz w:val="22"/>
          <w:szCs w:val="22"/>
        </w:rPr>
        <w:t>,</w:t>
      </w:r>
      <w:r w:rsidR="0087292B">
        <w:rPr>
          <w:iCs/>
          <w:sz w:val="22"/>
          <w:szCs w:val="22"/>
        </w:rPr>
        <w:t xml:space="preserve"> doch für den Tiefbau bedarf es erst noch </w:t>
      </w:r>
      <w:r w:rsidR="009B4F98">
        <w:rPr>
          <w:iCs/>
          <w:sz w:val="22"/>
          <w:szCs w:val="22"/>
        </w:rPr>
        <w:t>einiges an Erfahrung und Arbeit</w:t>
      </w:r>
      <w:r w:rsidR="00A3251B">
        <w:rPr>
          <w:iCs/>
          <w:sz w:val="22"/>
          <w:szCs w:val="22"/>
        </w:rPr>
        <w:t>,</w:t>
      </w:r>
      <w:r w:rsidR="0087292B">
        <w:rPr>
          <w:iCs/>
          <w:sz w:val="22"/>
          <w:szCs w:val="22"/>
        </w:rPr>
        <w:t xml:space="preserve"> bis die gesteckten Ziele in greifbare Nähe rücken.</w:t>
      </w:r>
    </w:p>
    <w:p w:rsidR="00560CBE" w:rsidRPr="00E03949" w:rsidRDefault="009B4F98" w:rsidP="009B4F98">
      <w:pPr>
        <w:pStyle w:val="Kopfzeile"/>
        <w:spacing w:after="240"/>
        <w:ind w:left="1418"/>
        <w:jc w:val="both"/>
        <w:rPr>
          <w:iCs/>
          <w:strike/>
          <w:sz w:val="22"/>
          <w:szCs w:val="22"/>
        </w:rPr>
      </w:pPr>
      <w:r>
        <w:rPr>
          <w:iCs/>
          <w:sz w:val="22"/>
          <w:szCs w:val="22"/>
        </w:rPr>
        <w:t xml:space="preserve">Neben Themen wie Koordinaten- und Navigationssystemen und der Planung von Ingenieurbauwerken ist ein weiterer Schwerpunkt des Tiefbautags die Kanalsanierung. Das Interesse </w:t>
      </w:r>
      <w:r w:rsidR="00605E64">
        <w:rPr>
          <w:iCs/>
          <w:sz w:val="22"/>
          <w:szCs w:val="22"/>
        </w:rPr>
        <w:t xml:space="preserve">an </w:t>
      </w:r>
      <w:r>
        <w:rPr>
          <w:iCs/>
          <w:sz w:val="22"/>
          <w:szCs w:val="22"/>
        </w:rPr>
        <w:t xml:space="preserve">und die Notwendigkeit </w:t>
      </w:r>
      <w:r w:rsidR="00605E64">
        <w:rPr>
          <w:iCs/>
          <w:sz w:val="22"/>
          <w:szCs w:val="22"/>
        </w:rPr>
        <w:t>zur</w:t>
      </w:r>
      <w:r>
        <w:rPr>
          <w:iCs/>
          <w:sz w:val="22"/>
          <w:szCs w:val="22"/>
        </w:rPr>
        <w:t xml:space="preserve"> Instandhaltung von Entwässerungsnetzen </w:t>
      </w:r>
      <w:r w:rsidR="00605E64">
        <w:rPr>
          <w:iCs/>
          <w:sz w:val="22"/>
          <w:szCs w:val="22"/>
        </w:rPr>
        <w:t>haben Hochkonjunktur</w:t>
      </w:r>
      <w:r>
        <w:rPr>
          <w:iCs/>
          <w:sz w:val="22"/>
          <w:szCs w:val="22"/>
        </w:rPr>
        <w:t xml:space="preserve">. Kanalsanierungsmaßnahmen müssen aber nicht nur effektiv und nachvollziehbar kalkuliert werden, ein weiterer sehr wichtiger Aspekt ist die förderrichtlinienkonforme Durchführung dieser </w:t>
      </w:r>
      <w:r w:rsidR="00605E64">
        <w:rPr>
          <w:iCs/>
          <w:sz w:val="22"/>
          <w:szCs w:val="22"/>
        </w:rPr>
        <w:t>Planungen</w:t>
      </w:r>
      <w:r>
        <w:rPr>
          <w:iCs/>
          <w:sz w:val="22"/>
          <w:szCs w:val="22"/>
        </w:rPr>
        <w:t>. Denn nur wenn die Voraussetzungen stimmen</w:t>
      </w:r>
      <w:r w:rsidR="00605E64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haben Sanierungsprojekte das Potenzial in Angriff genommen zu werden.</w:t>
      </w:r>
      <w:bookmarkStart w:id="0" w:name="_GoBack"/>
      <w:bookmarkEnd w:id="0"/>
    </w:p>
    <w:p w:rsidR="00A31EE8" w:rsidRPr="00E03949" w:rsidRDefault="00A31EE8" w:rsidP="00560CBE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E03949">
        <w:rPr>
          <w:iCs/>
          <w:sz w:val="22"/>
          <w:szCs w:val="22"/>
        </w:rPr>
        <w:t xml:space="preserve">Die Vorträge des Tiefbautages werden von </w:t>
      </w:r>
      <w:r w:rsidR="00E03949">
        <w:rPr>
          <w:iCs/>
          <w:sz w:val="22"/>
          <w:szCs w:val="22"/>
        </w:rPr>
        <w:t>einem „</w:t>
      </w:r>
      <w:proofErr w:type="spellStart"/>
      <w:r w:rsidR="00E03949">
        <w:rPr>
          <w:iCs/>
          <w:sz w:val="22"/>
          <w:szCs w:val="22"/>
        </w:rPr>
        <w:t>Meet</w:t>
      </w:r>
      <w:proofErr w:type="spellEnd"/>
      <w:r w:rsidR="00E03949">
        <w:rPr>
          <w:iCs/>
          <w:sz w:val="22"/>
          <w:szCs w:val="22"/>
        </w:rPr>
        <w:t xml:space="preserve"> </w:t>
      </w:r>
      <w:proofErr w:type="spellStart"/>
      <w:r w:rsidR="00E03949">
        <w:rPr>
          <w:iCs/>
          <w:sz w:val="22"/>
          <w:szCs w:val="22"/>
        </w:rPr>
        <w:t>the</w:t>
      </w:r>
      <w:proofErr w:type="spellEnd"/>
      <w:r w:rsidR="00E03949">
        <w:rPr>
          <w:iCs/>
          <w:sz w:val="22"/>
          <w:szCs w:val="22"/>
        </w:rPr>
        <w:t xml:space="preserve"> </w:t>
      </w:r>
      <w:proofErr w:type="spellStart"/>
      <w:r w:rsidR="00E03949">
        <w:rPr>
          <w:iCs/>
          <w:sz w:val="22"/>
          <w:szCs w:val="22"/>
        </w:rPr>
        <w:t>Experts</w:t>
      </w:r>
      <w:proofErr w:type="spellEnd"/>
      <w:r w:rsidR="00E03949">
        <w:rPr>
          <w:iCs/>
          <w:sz w:val="22"/>
          <w:szCs w:val="22"/>
        </w:rPr>
        <w:t>“</w:t>
      </w:r>
      <w:r w:rsidR="00605E64">
        <w:rPr>
          <w:iCs/>
          <w:sz w:val="22"/>
          <w:szCs w:val="22"/>
        </w:rPr>
        <w:t>-</w:t>
      </w:r>
      <w:r w:rsidR="00E03949">
        <w:rPr>
          <w:iCs/>
          <w:sz w:val="22"/>
          <w:szCs w:val="22"/>
        </w:rPr>
        <w:t xml:space="preserve">Bereich </w:t>
      </w:r>
      <w:r w:rsidRPr="00E03949">
        <w:rPr>
          <w:iCs/>
          <w:sz w:val="22"/>
          <w:szCs w:val="22"/>
        </w:rPr>
        <w:t>begleitet. Hier können</w:t>
      </w:r>
      <w:r w:rsidR="00560CBE" w:rsidRPr="00E03949">
        <w:rPr>
          <w:iCs/>
          <w:sz w:val="22"/>
          <w:szCs w:val="22"/>
        </w:rPr>
        <w:t xml:space="preserve"> Besucher gezielt </w:t>
      </w:r>
      <w:r w:rsidR="00E03949" w:rsidRPr="00E03949">
        <w:rPr>
          <w:iCs/>
          <w:sz w:val="22"/>
          <w:szCs w:val="22"/>
        </w:rPr>
        <w:t>mit Ihren aktuellen Fragestellungen, Anregungen und Wünschen unsere Experten konsultieren</w:t>
      </w:r>
      <w:r w:rsidR="00E03949">
        <w:rPr>
          <w:iCs/>
          <w:sz w:val="22"/>
          <w:szCs w:val="22"/>
        </w:rPr>
        <w:t xml:space="preserve">. Auch ein Austausch zu konkreten Projekten </w:t>
      </w:r>
      <w:r w:rsidR="00C13670">
        <w:rPr>
          <w:iCs/>
          <w:sz w:val="22"/>
          <w:szCs w:val="22"/>
        </w:rPr>
        <w:t xml:space="preserve">für wertvolle Tipps aus erster Hand oder das Ausprobieren </w:t>
      </w:r>
      <w:r w:rsidR="00560CBE" w:rsidRPr="00E03949">
        <w:rPr>
          <w:iCs/>
          <w:sz w:val="22"/>
          <w:szCs w:val="22"/>
        </w:rPr>
        <w:t>neue</w:t>
      </w:r>
      <w:r w:rsidR="00C13670">
        <w:rPr>
          <w:iCs/>
          <w:sz w:val="22"/>
          <w:szCs w:val="22"/>
        </w:rPr>
        <w:t>r</w:t>
      </w:r>
      <w:r w:rsidR="00560CBE" w:rsidRPr="00E03949">
        <w:rPr>
          <w:iCs/>
          <w:sz w:val="22"/>
          <w:szCs w:val="22"/>
        </w:rPr>
        <w:t xml:space="preserve"> Lösungen </w:t>
      </w:r>
      <w:r w:rsidR="00C13670">
        <w:rPr>
          <w:iCs/>
          <w:sz w:val="22"/>
          <w:szCs w:val="22"/>
        </w:rPr>
        <w:t xml:space="preserve">sind </w:t>
      </w:r>
      <w:r w:rsidR="00C00659">
        <w:rPr>
          <w:iCs/>
          <w:sz w:val="22"/>
          <w:szCs w:val="22"/>
        </w:rPr>
        <w:t>hier möglich</w:t>
      </w:r>
      <w:r w:rsidR="00560CBE" w:rsidRPr="00E03949">
        <w:rPr>
          <w:iCs/>
          <w:sz w:val="22"/>
          <w:szCs w:val="22"/>
        </w:rPr>
        <w:t>.</w:t>
      </w:r>
    </w:p>
    <w:p w:rsidR="00A31EE8" w:rsidRPr="00E03949" w:rsidRDefault="00560CBE" w:rsidP="00A31EE8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E03949">
        <w:rPr>
          <w:iCs/>
          <w:sz w:val="22"/>
          <w:szCs w:val="22"/>
        </w:rPr>
        <w:t>Die Teilnahme am Tiefbautag ist kostenfrei.</w:t>
      </w:r>
      <w:r w:rsidR="005365D4" w:rsidRPr="00E03949">
        <w:rPr>
          <w:iCs/>
          <w:sz w:val="22"/>
          <w:szCs w:val="22"/>
        </w:rPr>
        <w:t xml:space="preserve"> </w:t>
      </w:r>
      <w:r w:rsidR="00A31EE8" w:rsidRPr="00E03949">
        <w:rPr>
          <w:iCs/>
          <w:sz w:val="22"/>
          <w:szCs w:val="22"/>
        </w:rPr>
        <w:t xml:space="preserve">Detaillierte Informationen zum Tiefbautag stehen auf </w:t>
      </w:r>
      <w:hyperlink r:id="rId8" w:history="1">
        <w:r w:rsidR="00A3251B" w:rsidRPr="00A3251B">
          <w:rPr>
            <w:rStyle w:val="Hyperlink"/>
            <w:iCs/>
            <w:color w:val="00B0F0"/>
            <w:sz w:val="22"/>
            <w:szCs w:val="22"/>
          </w:rPr>
          <w:t>www.aresData.de/Tiefbautag</w:t>
        </w:r>
      </w:hyperlink>
      <w:r w:rsidR="00A3251B">
        <w:rPr>
          <w:iCs/>
          <w:sz w:val="22"/>
          <w:szCs w:val="22"/>
        </w:rPr>
        <w:t xml:space="preserve"> </w:t>
      </w:r>
      <w:r w:rsidR="008247A9" w:rsidRPr="00E03949">
        <w:rPr>
          <w:iCs/>
          <w:sz w:val="22"/>
          <w:szCs w:val="22"/>
        </w:rPr>
        <w:t>bereit.</w:t>
      </w:r>
    </w:p>
    <w:p w:rsidR="0062093C" w:rsidRDefault="00A31EE8" w:rsidP="0062093C">
      <w:pPr>
        <w:pStyle w:val="Kopfzeile"/>
        <w:spacing w:after="240"/>
        <w:ind w:left="2552" w:hanging="1134"/>
        <w:rPr>
          <w:iCs/>
          <w:sz w:val="22"/>
          <w:szCs w:val="22"/>
        </w:rPr>
      </w:pPr>
      <w:r>
        <w:rPr>
          <w:iCs/>
          <w:sz w:val="22"/>
          <w:szCs w:val="22"/>
        </w:rPr>
        <w:t>Wann:</w:t>
      </w:r>
      <w:r>
        <w:rPr>
          <w:iCs/>
          <w:sz w:val="22"/>
          <w:szCs w:val="22"/>
        </w:rPr>
        <w:tab/>
      </w:r>
      <w:r w:rsidRPr="00A31EE8">
        <w:rPr>
          <w:iCs/>
          <w:sz w:val="22"/>
          <w:szCs w:val="22"/>
        </w:rPr>
        <w:t xml:space="preserve">Mittwoch, </w:t>
      </w:r>
      <w:r w:rsidR="004944F8">
        <w:rPr>
          <w:iCs/>
          <w:sz w:val="22"/>
          <w:szCs w:val="22"/>
        </w:rPr>
        <w:t>14</w:t>
      </w:r>
      <w:r w:rsidRPr="00A31EE8">
        <w:rPr>
          <w:iCs/>
          <w:sz w:val="22"/>
          <w:szCs w:val="22"/>
        </w:rPr>
        <w:t xml:space="preserve">. </w:t>
      </w:r>
      <w:r w:rsidR="004944F8">
        <w:rPr>
          <w:iCs/>
          <w:sz w:val="22"/>
          <w:szCs w:val="22"/>
        </w:rPr>
        <w:t>März</w:t>
      </w:r>
      <w:r w:rsidRPr="00A31EE8">
        <w:rPr>
          <w:iCs/>
          <w:sz w:val="22"/>
          <w:szCs w:val="22"/>
        </w:rPr>
        <w:t xml:space="preserve"> 201</w:t>
      </w:r>
      <w:r w:rsidR="004944F8">
        <w:rPr>
          <w:iCs/>
          <w:sz w:val="22"/>
          <w:szCs w:val="22"/>
        </w:rPr>
        <w:t>8</w:t>
      </w:r>
      <w:r>
        <w:rPr>
          <w:iCs/>
          <w:sz w:val="22"/>
          <w:szCs w:val="22"/>
        </w:rPr>
        <w:br/>
      </w:r>
      <w:r w:rsidRPr="00A31EE8">
        <w:rPr>
          <w:iCs/>
          <w:sz w:val="22"/>
          <w:szCs w:val="22"/>
        </w:rPr>
        <w:t>9:00 – 17:00 Uhr</w:t>
      </w:r>
    </w:p>
    <w:p w:rsidR="00A31EE8" w:rsidRPr="00A31EE8" w:rsidRDefault="00A31EE8" w:rsidP="0062093C">
      <w:pPr>
        <w:pStyle w:val="Kopfzeile"/>
        <w:spacing w:after="240"/>
        <w:ind w:left="2552" w:hanging="1134"/>
        <w:rPr>
          <w:iCs/>
          <w:sz w:val="22"/>
          <w:szCs w:val="22"/>
        </w:rPr>
      </w:pPr>
      <w:r>
        <w:rPr>
          <w:iCs/>
          <w:sz w:val="22"/>
          <w:szCs w:val="22"/>
        </w:rPr>
        <w:t>Wo</w:t>
      </w:r>
      <w:r w:rsidR="003B2FD6">
        <w:rPr>
          <w:iCs/>
          <w:sz w:val="22"/>
          <w:szCs w:val="22"/>
        </w:rPr>
        <w:t>:</w:t>
      </w:r>
      <w:r>
        <w:rPr>
          <w:iCs/>
          <w:sz w:val="22"/>
          <w:szCs w:val="22"/>
        </w:rPr>
        <w:tab/>
      </w:r>
      <w:r w:rsidR="00FF6F0A">
        <w:rPr>
          <w:iCs/>
          <w:sz w:val="22"/>
          <w:szCs w:val="22"/>
        </w:rPr>
        <w:t>Weinberg-Campus Halle (Saale)</w:t>
      </w:r>
      <w:r w:rsidR="00FF6F0A">
        <w:rPr>
          <w:iCs/>
          <w:sz w:val="22"/>
          <w:szCs w:val="22"/>
        </w:rPr>
        <w:br/>
        <w:t>- Institut für Informatik -</w:t>
      </w:r>
      <w:r w:rsidR="00FF6F0A">
        <w:rPr>
          <w:iCs/>
          <w:sz w:val="22"/>
          <w:szCs w:val="22"/>
        </w:rPr>
        <w:br/>
      </w:r>
      <w:r w:rsidR="00FF6F0A" w:rsidRPr="00FF6F0A">
        <w:rPr>
          <w:iCs/>
          <w:sz w:val="22"/>
          <w:szCs w:val="22"/>
        </w:rPr>
        <w:t>Karl-Freiherr-von-Fritsch-Straße 1</w:t>
      </w:r>
      <w:r>
        <w:rPr>
          <w:iCs/>
          <w:sz w:val="22"/>
          <w:szCs w:val="22"/>
        </w:rPr>
        <w:br/>
      </w:r>
      <w:r w:rsidRPr="00A31EE8">
        <w:rPr>
          <w:iCs/>
          <w:sz w:val="22"/>
          <w:szCs w:val="22"/>
        </w:rPr>
        <w:t>06120 Halle (Saale)</w:t>
      </w:r>
    </w:p>
    <w:p w:rsidR="0003062C" w:rsidRPr="0062093C" w:rsidRDefault="009460CC" w:rsidP="00611EA5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62093C">
        <w:rPr>
          <w:iCs/>
          <w:sz w:val="22"/>
          <w:szCs w:val="22"/>
        </w:rPr>
        <w:t xml:space="preserve">Halle (Saale), </w:t>
      </w:r>
      <w:r w:rsidR="0062093C">
        <w:rPr>
          <w:iCs/>
          <w:sz w:val="22"/>
          <w:szCs w:val="22"/>
        </w:rPr>
        <w:t>1</w:t>
      </w:r>
      <w:r w:rsidR="004C51BE">
        <w:rPr>
          <w:iCs/>
          <w:sz w:val="22"/>
          <w:szCs w:val="22"/>
        </w:rPr>
        <w:t>5</w:t>
      </w:r>
      <w:r w:rsidR="008C62A7" w:rsidRPr="0062093C">
        <w:rPr>
          <w:iCs/>
          <w:sz w:val="22"/>
          <w:szCs w:val="22"/>
        </w:rPr>
        <w:t>.</w:t>
      </w:r>
      <w:r w:rsidR="0062093C">
        <w:rPr>
          <w:iCs/>
          <w:sz w:val="22"/>
          <w:szCs w:val="22"/>
        </w:rPr>
        <w:t>02</w:t>
      </w:r>
      <w:r w:rsidR="00AF141C" w:rsidRPr="0062093C">
        <w:rPr>
          <w:iCs/>
          <w:sz w:val="22"/>
          <w:szCs w:val="22"/>
        </w:rPr>
        <w:t>.201</w:t>
      </w:r>
      <w:r w:rsidR="0062093C">
        <w:rPr>
          <w:iCs/>
          <w:sz w:val="22"/>
          <w:szCs w:val="22"/>
        </w:rPr>
        <w:t>8</w:t>
      </w:r>
    </w:p>
    <w:sectPr w:rsidR="0003062C" w:rsidRPr="0062093C" w:rsidSect="0062093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418" w:bottom="567" w:left="1418" w:header="567" w:footer="2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960F7C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960F7C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960F7C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Pr="00793528" w:rsidRDefault="0087292B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960F7C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62093C">
      <w:fldChar w:fldCharType="begin"/>
    </w:r>
    <w:r w:rsidRPr="0062093C">
      <w:rPr>
        <w:sz w:val="16"/>
        <w:szCs w:val="16"/>
      </w:rPr>
      <w:instrText xml:space="preserve"> NUMWORDS   \* MERGEFORMAT </w:instrText>
    </w:r>
    <w:r w:rsidRPr="0062093C">
      <w:fldChar w:fldCharType="separate"/>
    </w:r>
    <w:r w:rsidR="00960F7C" w:rsidRPr="00960F7C">
      <w:rPr>
        <w:rStyle w:val="Seitenzahl"/>
        <w:noProof/>
      </w:rPr>
      <w:t>305</w:t>
    </w:r>
    <w:r w:rsidRPr="0062093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62093C">
      <w:fldChar w:fldCharType="begin"/>
    </w:r>
    <w:r w:rsidRPr="0062093C">
      <w:rPr>
        <w:sz w:val="16"/>
        <w:szCs w:val="16"/>
      </w:rPr>
      <w:instrText xml:space="preserve"> DOCPROPERTY  CharactersWithSpaces  \* MERGEFORMAT </w:instrText>
    </w:r>
    <w:r w:rsidRPr="0062093C">
      <w:fldChar w:fldCharType="separate"/>
    </w:r>
    <w:r w:rsidR="00960F7C" w:rsidRPr="00960F7C">
      <w:rPr>
        <w:rStyle w:val="Seitenzahl"/>
      </w:rPr>
      <w:t>2362</w:t>
    </w:r>
    <w:r w:rsidRPr="0062093C">
      <w:rPr>
        <w:rStyle w:val="Seitenzahl"/>
        <w:sz w:val="16"/>
        <w:szCs w:val="16"/>
      </w:rPr>
      <w:fldChar w:fldCharType="end"/>
    </w:r>
    <w:r w:rsidR="00793528" w:rsidRPr="00793528">
      <w:rPr>
        <w:sz w:val="16"/>
        <w:szCs w:val="16"/>
      </w:rPr>
      <w:fldChar w:fldCharType="begin"/>
    </w:r>
    <w:r w:rsidR="00793528" w:rsidRPr="00793528">
      <w:rPr>
        <w:sz w:val="16"/>
        <w:szCs w:val="16"/>
      </w:rPr>
      <w:instrText xml:space="preserve"> TITLE  </w:instrText>
    </w:r>
    <w:r w:rsidR="00793528" w:rsidRPr="00793528">
      <w:rPr>
        <w:sz w:val="16"/>
        <w:szCs w:val="16"/>
      </w:rPr>
      <w:fldChar w:fldCharType="end"/>
    </w:r>
    <w:r w:rsidR="00793528" w:rsidRPr="00793528">
      <w:rPr>
        <w:sz w:val="16"/>
        <w:szCs w:val="16"/>
      </w:rPr>
      <w:tab/>
      <w:t xml:space="preserve">Seite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PAGE </w:instrText>
    </w:r>
    <w:r w:rsidR="00793528" w:rsidRPr="00793528">
      <w:rPr>
        <w:rStyle w:val="Seitenzahl"/>
        <w:sz w:val="16"/>
        <w:szCs w:val="16"/>
      </w:rPr>
      <w:fldChar w:fldCharType="separate"/>
    </w:r>
    <w:r w:rsidR="00960F7C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 w:rsidR="00793528" w:rsidRPr="00793528">
      <w:rPr>
        <w:rStyle w:val="Seitenzahl"/>
        <w:sz w:val="16"/>
        <w:szCs w:val="16"/>
      </w:rPr>
      <w:t xml:space="preserve"> von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NUMPAGES </w:instrText>
    </w:r>
    <w:r w:rsidR="00793528" w:rsidRPr="00793528">
      <w:rPr>
        <w:rStyle w:val="Seitenzahl"/>
        <w:sz w:val="16"/>
        <w:szCs w:val="16"/>
      </w:rPr>
      <w:fldChar w:fldCharType="separate"/>
    </w:r>
    <w:r w:rsidR="00960F7C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960F7C">
      <w:rPr>
        <w:rStyle w:val="Seitenzahl"/>
        <w:noProof/>
        <w:sz w:val="16"/>
        <w:szCs w:val="16"/>
      </w:rPr>
      <w:t>15.02.2018</w:t>
    </w:r>
    <w:r w:rsidRPr="002770AC">
      <w:rPr>
        <w:rStyle w:val="Seitenzahl"/>
        <w:sz w:val="16"/>
        <w:szCs w:val="16"/>
      </w:rPr>
      <w:fldChar w:fldCharType="end"/>
    </w:r>
  </w:p>
  <w:p w:rsidR="0087292B" w:rsidRPr="002770AC" w:rsidRDefault="0087292B" w:rsidP="00793528">
    <w:pPr>
      <w:pStyle w:val="Fuzeile"/>
      <w:pBdr>
        <w:top w:val="single" w:sz="4" w:space="1" w:color="auto"/>
      </w:pBdr>
      <w:rPr>
        <w:sz w:val="16"/>
        <w:szCs w:val="16"/>
      </w:rPr>
    </w:pPr>
    <w:r>
      <w:rPr>
        <w:rStyle w:val="Seitenzahl"/>
        <w:sz w:val="16"/>
        <w:szCs w:val="16"/>
      </w:rPr>
      <w:t xml:space="preserve">[1] Quelle: </w:t>
    </w:r>
    <w:r w:rsidRPr="0087292B">
      <w:rPr>
        <w:rStyle w:val="Seitenzahl"/>
        <w:sz w:val="16"/>
        <w:szCs w:val="16"/>
      </w:rPr>
      <w:t>http://www.bmvi.de/SharedDocs/DE/Pressemitteilungen/2015/152-dobrindt-stufenplan-bim.html?nn=35712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739A9"/>
    <w:rsid w:val="000903A0"/>
    <w:rsid w:val="000C2EA9"/>
    <w:rsid w:val="000D18D0"/>
    <w:rsid w:val="000E4DAB"/>
    <w:rsid w:val="000F19A6"/>
    <w:rsid w:val="000F2CD6"/>
    <w:rsid w:val="001174EB"/>
    <w:rsid w:val="001445C2"/>
    <w:rsid w:val="0015382C"/>
    <w:rsid w:val="00171E57"/>
    <w:rsid w:val="00192A66"/>
    <w:rsid w:val="00193F01"/>
    <w:rsid w:val="00200509"/>
    <w:rsid w:val="002037D8"/>
    <w:rsid w:val="0022131B"/>
    <w:rsid w:val="0022237E"/>
    <w:rsid w:val="0022461B"/>
    <w:rsid w:val="002337FB"/>
    <w:rsid w:val="0025449A"/>
    <w:rsid w:val="0025643F"/>
    <w:rsid w:val="002770AC"/>
    <w:rsid w:val="002A5938"/>
    <w:rsid w:val="002C69FB"/>
    <w:rsid w:val="002D7AA8"/>
    <w:rsid w:val="002E5366"/>
    <w:rsid w:val="002F14CD"/>
    <w:rsid w:val="00304F7C"/>
    <w:rsid w:val="00335852"/>
    <w:rsid w:val="00342C58"/>
    <w:rsid w:val="003444D7"/>
    <w:rsid w:val="00361ADE"/>
    <w:rsid w:val="0037435F"/>
    <w:rsid w:val="00380ECA"/>
    <w:rsid w:val="003A0D7B"/>
    <w:rsid w:val="003B285D"/>
    <w:rsid w:val="003B2FD6"/>
    <w:rsid w:val="003C1E3A"/>
    <w:rsid w:val="003D2C9D"/>
    <w:rsid w:val="003E44CA"/>
    <w:rsid w:val="003E5AD2"/>
    <w:rsid w:val="004023F9"/>
    <w:rsid w:val="00406409"/>
    <w:rsid w:val="00431BEF"/>
    <w:rsid w:val="00450800"/>
    <w:rsid w:val="004660E4"/>
    <w:rsid w:val="00492924"/>
    <w:rsid w:val="004944F8"/>
    <w:rsid w:val="004A2BD0"/>
    <w:rsid w:val="004A4435"/>
    <w:rsid w:val="004B2AF5"/>
    <w:rsid w:val="004B36E0"/>
    <w:rsid w:val="004C51BE"/>
    <w:rsid w:val="004E6135"/>
    <w:rsid w:val="004F6830"/>
    <w:rsid w:val="0051044D"/>
    <w:rsid w:val="00520CB0"/>
    <w:rsid w:val="00523256"/>
    <w:rsid w:val="00535981"/>
    <w:rsid w:val="005365D4"/>
    <w:rsid w:val="00545F84"/>
    <w:rsid w:val="00560CBE"/>
    <w:rsid w:val="005618CD"/>
    <w:rsid w:val="00570F69"/>
    <w:rsid w:val="00580971"/>
    <w:rsid w:val="00594319"/>
    <w:rsid w:val="005A6242"/>
    <w:rsid w:val="005B655F"/>
    <w:rsid w:val="00605E64"/>
    <w:rsid w:val="00611EA5"/>
    <w:rsid w:val="0062093C"/>
    <w:rsid w:val="00643549"/>
    <w:rsid w:val="00650009"/>
    <w:rsid w:val="00650B3E"/>
    <w:rsid w:val="00654EB2"/>
    <w:rsid w:val="00660E45"/>
    <w:rsid w:val="00682A0A"/>
    <w:rsid w:val="006A0F9F"/>
    <w:rsid w:val="006A6163"/>
    <w:rsid w:val="006B04CB"/>
    <w:rsid w:val="006B3DB8"/>
    <w:rsid w:val="006B6683"/>
    <w:rsid w:val="006C7329"/>
    <w:rsid w:val="006F465C"/>
    <w:rsid w:val="007011BF"/>
    <w:rsid w:val="00702D3C"/>
    <w:rsid w:val="007122D0"/>
    <w:rsid w:val="00751575"/>
    <w:rsid w:val="0075337B"/>
    <w:rsid w:val="00765C99"/>
    <w:rsid w:val="00766835"/>
    <w:rsid w:val="00767390"/>
    <w:rsid w:val="00772DEB"/>
    <w:rsid w:val="00790FBD"/>
    <w:rsid w:val="00793528"/>
    <w:rsid w:val="007C291C"/>
    <w:rsid w:val="007D39A3"/>
    <w:rsid w:val="00823C6A"/>
    <w:rsid w:val="008247A9"/>
    <w:rsid w:val="008348BC"/>
    <w:rsid w:val="00871956"/>
    <w:rsid w:val="0087292B"/>
    <w:rsid w:val="008C62A7"/>
    <w:rsid w:val="008E04A9"/>
    <w:rsid w:val="008E2F4C"/>
    <w:rsid w:val="008E6C9A"/>
    <w:rsid w:val="008E6DD7"/>
    <w:rsid w:val="00900689"/>
    <w:rsid w:val="009028D3"/>
    <w:rsid w:val="00914427"/>
    <w:rsid w:val="00924092"/>
    <w:rsid w:val="0094041A"/>
    <w:rsid w:val="0094202E"/>
    <w:rsid w:val="009460CC"/>
    <w:rsid w:val="00953149"/>
    <w:rsid w:val="00960F7C"/>
    <w:rsid w:val="00965987"/>
    <w:rsid w:val="00992723"/>
    <w:rsid w:val="009B2F7B"/>
    <w:rsid w:val="009B4F98"/>
    <w:rsid w:val="009D41AA"/>
    <w:rsid w:val="009F6106"/>
    <w:rsid w:val="00A12193"/>
    <w:rsid w:val="00A31EE8"/>
    <w:rsid w:val="00A3251B"/>
    <w:rsid w:val="00A32818"/>
    <w:rsid w:val="00A354B0"/>
    <w:rsid w:val="00A872E8"/>
    <w:rsid w:val="00A92C23"/>
    <w:rsid w:val="00A9701B"/>
    <w:rsid w:val="00AA1294"/>
    <w:rsid w:val="00AA406F"/>
    <w:rsid w:val="00AB4E2B"/>
    <w:rsid w:val="00AB5CBC"/>
    <w:rsid w:val="00AF141C"/>
    <w:rsid w:val="00B13B52"/>
    <w:rsid w:val="00B30769"/>
    <w:rsid w:val="00B33888"/>
    <w:rsid w:val="00B43DC5"/>
    <w:rsid w:val="00B668DE"/>
    <w:rsid w:val="00B95F2D"/>
    <w:rsid w:val="00BA505F"/>
    <w:rsid w:val="00BC6185"/>
    <w:rsid w:val="00BE0CF8"/>
    <w:rsid w:val="00BE6C33"/>
    <w:rsid w:val="00BF1C40"/>
    <w:rsid w:val="00BF71CA"/>
    <w:rsid w:val="00C0013D"/>
    <w:rsid w:val="00C00659"/>
    <w:rsid w:val="00C03F20"/>
    <w:rsid w:val="00C05AF9"/>
    <w:rsid w:val="00C13670"/>
    <w:rsid w:val="00C95136"/>
    <w:rsid w:val="00C961D8"/>
    <w:rsid w:val="00CB7F39"/>
    <w:rsid w:val="00CE799A"/>
    <w:rsid w:val="00D05A4D"/>
    <w:rsid w:val="00D17BDD"/>
    <w:rsid w:val="00D31133"/>
    <w:rsid w:val="00D315FF"/>
    <w:rsid w:val="00D3379E"/>
    <w:rsid w:val="00D476C1"/>
    <w:rsid w:val="00D53A53"/>
    <w:rsid w:val="00D55EE1"/>
    <w:rsid w:val="00D907D8"/>
    <w:rsid w:val="00D972A5"/>
    <w:rsid w:val="00DD671D"/>
    <w:rsid w:val="00DE2F5A"/>
    <w:rsid w:val="00E03949"/>
    <w:rsid w:val="00E32F53"/>
    <w:rsid w:val="00E345D9"/>
    <w:rsid w:val="00E54822"/>
    <w:rsid w:val="00E77F15"/>
    <w:rsid w:val="00E8524D"/>
    <w:rsid w:val="00EB0185"/>
    <w:rsid w:val="00EB4CDE"/>
    <w:rsid w:val="00EC597C"/>
    <w:rsid w:val="00ED1CFC"/>
    <w:rsid w:val="00F03BAE"/>
    <w:rsid w:val="00F451D9"/>
    <w:rsid w:val="00F930F1"/>
    <w:rsid w:val="00FB48F3"/>
    <w:rsid w:val="00FC3491"/>
    <w:rsid w:val="00FC6796"/>
    <w:rsid w:val="00FE2466"/>
    <w:rsid w:val="00FF450E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esData.de/Tiefbauta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3C86-8BC7-4E33-BACE-CB0E94A2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2113</Characters>
  <Application>Microsoft Office Word</Application>
  <DocSecurity>0</DocSecurity>
  <Lines>41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peter.mueller@aresdata.de</cp:lastModifiedBy>
  <cp:revision>103</cp:revision>
  <cp:lastPrinted>2018-02-15T09:37:00Z</cp:lastPrinted>
  <dcterms:created xsi:type="dcterms:W3CDTF">2014-04-02T12:42:00Z</dcterms:created>
  <dcterms:modified xsi:type="dcterms:W3CDTF">2018-02-15T09:38:00Z</dcterms:modified>
</cp:coreProperties>
</file>