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924092">
      <w:pPr>
        <w:spacing w:before="240"/>
        <w:jc w:val="center"/>
        <w:rPr>
          <w:sz w:val="24"/>
          <w:szCs w:val="24"/>
          <w:u w:val="single"/>
        </w:rPr>
      </w:pPr>
      <w:r w:rsidRPr="00D748C6">
        <w:rPr>
          <w:sz w:val="24"/>
          <w:szCs w:val="24"/>
          <w:u w:val="single"/>
        </w:rPr>
        <w:t>Pressemitteilung aRES Datensysteme</w:t>
      </w:r>
      <w:r>
        <w:rPr>
          <w:sz w:val="24"/>
          <w:szCs w:val="24"/>
          <w:u w:val="single"/>
        </w:rPr>
        <w:t xml:space="preserve"> </w:t>
      </w:r>
      <w:r w:rsidR="00924092">
        <w:rPr>
          <w:sz w:val="24"/>
          <w:szCs w:val="24"/>
          <w:u w:val="single"/>
        </w:rPr>
        <w:t>2</w:t>
      </w:r>
      <w:r w:rsidR="009460CC">
        <w:rPr>
          <w:sz w:val="24"/>
          <w:szCs w:val="24"/>
          <w:u w:val="single"/>
        </w:rPr>
        <w:t>1</w:t>
      </w:r>
      <w:r w:rsidRPr="00D748C6">
        <w:rPr>
          <w:sz w:val="24"/>
          <w:szCs w:val="24"/>
          <w:u w:val="single"/>
        </w:rPr>
        <w:t>.0</w:t>
      </w:r>
      <w:r w:rsidR="00924092">
        <w:rPr>
          <w:sz w:val="24"/>
          <w:szCs w:val="24"/>
          <w:u w:val="single"/>
        </w:rPr>
        <w:t>5</w:t>
      </w:r>
      <w:r w:rsidRPr="00D748C6">
        <w:rPr>
          <w:sz w:val="24"/>
          <w:szCs w:val="24"/>
          <w:u w:val="single"/>
        </w:rPr>
        <w:t>.2014</w:t>
      </w:r>
    </w:p>
    <w:p w:rsidR="00793528" w:rsidRPr="00D748C6" w:rsidRDefault="0075337B" w:rsidP="00793528">
      <w:pPr>
        <w:pStyle w:val="Titel"/>
        <w:spacing w:before="240"/>
        <w:rPr>
          <w:rFonts w:ascii="Arial" w:hAnsi="Arial" w:cs="Arial"/>
          <w:sz w:val="40"/>
          <w:szCs w:val="40"/>
        </w:rPr>
      </w:pPr>
      <w:r w:rsidRPr="0075337B">
        <w:rPr>
          <w:rFonts w:ascii="Arial" w:hAnsi="Arial" w:cs="Arial"/>
          <w:sz w:val="40"/>
          <w:szCs w:val="40"/>
        </w:rPr>
        <w:t>aRES zeigt sich von der IFAT 2014 beeindruckt</w:t>
      </w:r>
    </w:p>
    <w:p w:rsidR="00F03BAE" w:rsidRPr="00B30769" w:rsidRDefault="0075337B" w:rsidP="004A4435">
      <w:pPr>
        <w:pStyle w:val="Kopfzeile"/>
        <w:spacing w:after="240"/>
        <w:jc w:val="both"/>
        <w:rPr>
          <w:b/>
          <w:iCs/>
          <w:sz w:val="22"/>
          <w:szCs w:val="22"/>
        </w:rPr>
      </w:pPr>
      <w:r>
        <w:rPr>
          <w:b/>
          <w:iCs/>
          <w:sz w:val="22"/>
          <w:szCs w:val="22"/>
        </w:rPr>
        <w:t>9. Mai 2014 16:00 Uhr – die IFAT ist vorbei. Durchatmen bei dem Team von aRES Datensysteme und IB&amp;T nach einer erfolgreichen Messewoche.</w:t>
      </w:r>
    </w:p>
    <w:p w:rsidR="0075337B" w:rsidRDefault="0075337B" w:rsidP="004A4435">
      <w:pPr>
        <w:pStyle w:val="Kopfzeile"/>
        <w:spacing w:after="240"/>
        <w:jc w:val="both"/>
        <w:rPr>
          <w:iCs/>
          <w:sz w:val="22"/>
          <w:szCs w:val="22"/>
        </w:rPr>
      </w:pPr>
      <w:bookmarkStart w:id="0" w:name="_GoBack"/>
      <w:r>
        <w:rPr>
          <w:iCs/>
          <w:sz w:val="22"/>
          <w:szCs w:val="22"/>
        </w:rPr>
        <w:t xml:space="preserve">Auf dem Messestand der beiden Kooperationspartner stand alles im Zeichen der professionellen Softwarelösungen für die </w:t>
      </w:r>
      <w:proofErr w:type="spellStart"/>
      <w:r>
        <w:rPr>
          <w:iCs/>
          <w:sz w:val="22"/>
          <w:szCs w:val="22"/>
        </w:rPr>
        <w:t>Wasserver</w:t>
      </w:r>
      <w:proofErr w:type="spellEnd"/>
      <w:r>
        <w:rPr>
          <w:iCs/>
          <w:sz w:val="22"/>
          <w:szCs w:val="22"/>
        </w:rPr>
        <w:t xml:space="preserve">- und Abwasserentsorgung. In diesem Jahr war auf der IFAT das Interesse an </w:t>
      </w:r>
      <w:r w:rsidR="008C62A7">
        <w:rPr>
          <w:iCs/>
          <w:sz w:val="22"/>
          <w:szCs w:val="22"/>
        </w:rPr>
        <w:t>diesen</w:t>
      </w:r>
      <w:r>
        <w:rPr>
          <w:iCs/>
          <w:sz w:val="22"/>
          <w:szCs w:val="22"/>
        </w:rPr>
        <w:t xml:space="preserve"> Softwarelösungen weitaus größer als </w:t>
      </w:r>
      <w:r w:rsidR="003E5AD2">
        <w:rPr>
          <w:iCs/>
          <w:sz w:val="22"/>
          <w:szCs w:val="22"/>
        </w:rPr>
        <w:t xml:space="preserve">in den vergangenen Jahren </w:t>
      </w:r>
      <w:r>
        <w:rPr>
          <w:iCs/>
          <w:sz w:val="22"/>
          <w:szCs w:val="22"/>
        </w:rPr>
        <w:t xml:space="preserve">und </w:t>
      </w:r>
      <w:r w:rsidR="004A4435">
        <w:rPr>
          <w:iCs/>
          <w:sz w:val="22"/>
          <w:szCs w:val="22"/>
        </w:rPr>
        <w:t>als erwartet</w:t>
      </w:r>
      <w:r>
        <w:rPr>
          <w:iCs/>
          <w:sz w:val="22"/>
          <w:szCs w:val="22"/>
        </w:rPr>
        <w:t>.</w:t>
      </w:r>
    </w:p>
    <w:p w:rsidR="008C62A7" w:rsidRDefault="008C62A7" w:rsidP="004A4435">
      <w:pPr>
        <w:pStyle w:val="Kopfzeile"/>
        <w:spacing w:after="240"/>
        <w:jc w:val="both"/>
        <w:rPr>
          <w:iCs/>
          <w:sz w:val="22"/>
          <w:szCs w:val="22"/>
        </w:rPr>
      </w:pPr>
      <w:r>
        <w:rPr>
          <w:iCs/>
          <w:sz w:val="22"/>
          <w:szCs w:val="22"/>
        </w:rPr>
        <w:t xml:space="preserve">Sehr viele </w:t>
      </w:r>
      <w:r w:rsidR="004A4435">
        <w:rPr>
          <w:iCs/>
          <w:sz w:val="22"/>
          <w:szCs w:val="22"/>
        </w:rPr>
        <w:t>Besucher</w:t>
      </w:r>
      <w:r>
        <w:rPr>
          <w:iCs/>
          <w:sz w:val="22"/>
          <w:szCs w:val="22"/>
        </w:rPr>
        <w:t xml:space="preserve"> informierten sich über die neuen Tiefbaumodule von aRES Datensysteme, welche für AutoCAD</w:t>
      </w:r>
      <w:r w:rsidR="003E5AD2" w:rsidRPr="003E5AD2">
        <w:rPr>
          <w:iCs/>
          <w:sz w:val="22"/>
          <w:szCs w:val="22"/>
          <w:vertAlign w:val="superscript"/>
        </w:rPr>
        <w:t>®</w:t>
      </w:r>
      <w:r>
        <w:rPr>
          <w:iCs/>
          <w:sz w:val="22"/>
          <w:szCs w:val="22"/>
        </w:rPr>
        <w:t xml:space="preserve"> &amp; Co., </w:t>
      </w:r>
      <w:proofErr w:type="spellStart"/>
      <w:r>
        <w:rPr>
          <w:iCs/>
          <w:sz w:val="22"/>
          <w:szCs w:val="22"/>
        </w:rPr>
        <w:t>BricsCAD</w:t>
      </w:r>
      <w:proofErr w:type="spellEnd"/>
      <w:r w:rsidR="003E5AD2" w:rsidRPr="003E5AD2">
        <w:rPr>
          <w:iCs/>
          <w:sz w:val="22"/>
          <w:szCs w:val="22"/>
          <w:vertAlign w:val="superscript"/>
        </w:rPr>
        <w:t>®</w:t>
      </w:r>
      <w:r>
        <w:rPr>
          <w:iCs/>
          <w:sz w:val="22"/>
          <w:szCs w:val="22"/>
        </w:rPr>
        <w:t xml:space="preserve"> und CARD/1 verfügbar sind.</w:t>
      </w:r>
      <w:r w:rsidR="00380ECA">
        <w:rPr>
          <w:iCs/>
          <w:sz w:val="22"/>
          <w:szCs w:val="22"/>
        </w:rPr>
        <w:t xml:space="preserve"> </w:t>
      </w:r>
      <w:r w:rsidR="008E6DD7">
        <w:rPr>
          <w:iCs/>
          <w:sz w:val="22"/>
          <w:szCs w:val="22"/>
        </w:rPr>
        <w:t xml:space="preserve">Erstmalig vorgestellt wurden die </w:t>
      </w:r>
      <w:r>
        <w:rPr>
          <w:iCs/>
          <w:sz w:val="22"/>
          <w:szCs w:val="22"/>
        </w:rPr>
        <w:t>Werk</w:t>
      </w:r>
      <w:r w:rsidR="00EB0185">
        <w:rPr>
          <w:iCs/>
          <w:sz w:val="22"/>
          <w:szCs w:val="22"/>
        </w:rPr>
        <w:t>zeuge für die Kanalplanung und -</w:t>
      </w:r>
      <w:proofErr w:type="spellStart"/>
      <w:r>
        <w:rPr>
          <w:iCs/>
          <w:sz w:val="22"/>
          <w:szCs w:val="22"/>
        </w:rPr>
        <w:t>bestandsdokumentation</w:t>
      </w:r>
      <w:proofErr w:type="spellEnd"/>
      <w:r>
        <w:rPr>
          <w:iCs/>
          <w:sz w:val="22"/>
          <w:szCs w:val="22"/>
        </w:rPr>
        <w:t xml:space="preserve"> unter der Plattform </w:t>
      </w:r>
      <w:proofErr w:type="spellStart"/>
      <w:r>
        <w:rPr>
          <w:iCs/>
          <w:sz w:val="22"/>
          <w:szCs w:val="22"/>
        </w:rPr>
        <w:t>BricsCAD</w:t>
      </w:r>
      <w:proofErr w:type="spellEnd"/>
      <w:r w:rsidR="00EB0185" w:rsidRPr="003E5AD2">
        <w:rPr>
          <w:iCs/>
          <w:sz w:val="22"/>
          <w:szCs w:val="22"/>
          <w:vertAlign w:val="superscript"/>
        </w:rPr>
        <w:t>®</w:t>
      </w:r>
      <w:r>
        <w:rPr>
          <w:iCs/>
          <w:sz w:val="22"/>
          <w:szCs w:val="22"/>
        </w:rPr>
        <w:t>.</w:t>
      </w:r>
    </w:p>
    <w:p w:rsidR="004A4435" w:rsidRPr="004A4435" w:rsidRDefault="004A4435" w:rsidP="004A4435">
      <w:pPr>
        <w:pStyle w:val="Kopfzeile"/>
        <w:spacing w:after="240"/>
        <w:jc w:val="both"/>
        <w:rPr>
          <w:iCs/>
          <w:sz w:val="22"/>
          <w:szCs w:val="22"/>
        </w:rPr>
      </w:pPr>
      <w:r w:rsidRPr="004A4435">
        <w:rPr>
          <w:iCs/>
          <w:sz w:val="22"/>
          <w:szCs w:val="22"/>
        </w:rPr>
        <w:t xml:space="preserve">Das </w:t>
      </w:r>
      <w:r>
        <w:rPr>
          <w:iCs/>
          <w:sz w:val="22"/>
          <w:szCs w:val="22"/>
        </w:rPr>
        <w:t>Interesse an den einzelnen Basissystemen war sehr unterschiedlich und eher ausgewogen</w:t>
      </w:r>
      <w:r w:rsidRPr="004A4435">
        <w:rPr>
          <w:iCs/>
          <w:sz w:val="22"/>
          <w:szCs w:val="22"/>
        </w:rPr>
        <w:t>. Damit bestätigt sich, dass aRES mit seinem neuen Multi-Plattform-</w:t>
      </w:r>
      <w:r>
        <w:rPr>
          <w:iCs/>
          <w:sz w:val="22"/>
          <w:szCs w:val="22"/>
        </w:rPr>
        <w:t xml:space="preserve">Konzept den richtigen Weg geht. </w:t>
      </w:r>
      <w:r w:rsidRPr="004A4435">
        <w:rPr>
          <w:iCs/>
          <w:sz w:val="22"/>
          <w:szCs w:val="22"/>
        </w:rPr>
        <w:t>Di</w:t>
      </w:r>
      <w:r>
        <w:rPr>
          <w:iCs/>
          <w:sz w:val="22"/>
          <w:szCs w:val="22"/>
        </w:rPr>
        <w:t>e bekannt zuverlässigen Lösungen für den Ingenieurtiefbau konnten auf allen Plattformen überzeugen.</w:t>
      </w:r>
    </w:p>
    <w:p w:rsidR="008C62A7" w:rsidRDefault="008C62A7" w:rsidP="004A4435">
      <w:pPr>
        <w:pStyle w:val="Kopfzeile"/>
        <w:spacing w:after="240"/>
        <w:jc w:val="both"/>
        <w:rPr>
          <w:iCs/>
          <w:sz w:val="22"/>
          <w:szCs w:val="22"/>
        </w:rPr>
      </w:pPr>
      <w:r>
        <w:rPr>
          <w:iCs/>
          <w:sz w:val="22"/>
          <w:szCs w:val="22"/>
        </w:rPr>
        <w:t>Dipl.-Ing. Uwe Schütz vom aRES Messeteam zog nach der IFAT das Fazit: „Wahnsinn. Ein solch großes Interesse an Software für diese Branche habe ich auf der IFAT noch nicht erlebt. Ich begleite seit vielen Jahren Messen als Aussteller, doch die IFAT 2014 hat alles getoppt und wird mir lange in Erinnerung bleiben.“.</w:t>
      </w:r>
    </w:p>
    <w:p w:rsidR="008C62A7" w:rsidRDefault="008C62A7" w:rsidP="004A4435">
      <w:pPr>
        <w:pStyle w:val="Kopfzeile"/>
        <w:spacing w:after="240"/>
        <w:jc w:val="both"/>
        <w:rPr>
          <w:iCs/>
          <w:sz w:val="22"/>
          <w:szCs w:val="22"/>
        </w:rPr>
      </w:pPr>
      <w:r>
        <w:rPr>
          <w:iCs/>
          <w:sz w:val="22"/>
          <w:szCs w:val="22"/>
        </w:rPr>
        <w:t>aRES bedankt sich bei allen Besuchern für ihren Besuch und bei den Partnern für die gute Zusammenarbeit.</w:t>
      </w:r>
      <w:bookmarkEnd w:id="0"/>
    </w:p>
    <w:p w:rsidR="008C62A7" w:rsidRDefault="008C62A7" w:rsidP="004A4435">
      <w:pPr>
        <w:pStyle w:val="Kopfzeile"/>
        <w:spacing w:after="240"/>
        <w:jc w:val="both"/>
        <w:rPr>
          <w:iCs/>
          <w:sz w:val="22"/>
          <w:szCs w:val="22"/>
        </w:rPr>
      </w:pPr>
    </w:p>
    <w:p w:rsidR="008C62A7" w:rsidRDefault="009460CC" w:rsidP="004A4435">
      <w:pPr>
        <w:pStyle w:val="Kopfzeile"/>
        <w:spacing w:after="240"/>
        <w:jc w:val="both"/>
        <w:rPr>
          <w:iCs/>
          <w:sz w:val="22"/>
          <w:szCs w:val="22"/>
        </w:rPr>
      </w:pPr>
      <w:r>
        <w:rPr>
          <w:iCs/>
          <w:sz w:val="22"/>
          <w:szCs w:val="22"/>
        </w:rPr>
        <w:t>Halle (Saale), 21</w:t>
      </w:r>
      <w:r w:rsidR="008C62A7">
        <w:rPr>
          <w:iCs/>
          <w:sz w:val="22"/>
          <w:szCs w:val="22"/>
        </w:rPr>
        <w:t>.05.2014</w:t>
      </w:r>
    </w:p>
    <w:sectPr w:rsidR="008C62A7" w:rsidSect="00FE2466">
      <w:headerReference w:type="even" r:id="rId8"/>
      <w:headerReference w:type="default" r:id="rId9"/>
      <w:footerReference w:type="even" r:id="rId10"/>
      <w:footerReference w:type="default" r:id="rId11"/>
      <w:pgSz w:w="11906" w:h="16838" w:code="9"/>
      <w:pgMar w:top="1701" w:right="1418" w:bottom="851" w:left="1418" w:header="567" w:footer="5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F451D9">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F451D9">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F451D9">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F451D9">
      <w:rPr>
        <w:rStyle w:val="Seitenzahl"/>
        <w:noProof/>
        <w:sz w:val="16"/>
        <w:szCs w:val="16"/>
      </w:rPr>
      <w:t>1</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F451D9">
      <w:rPr>
        <w:rStyle w:val="Seitenzahl"/>
        <w:noProof/>
        <w:sz w:val="16"/>
        <w:szCs w:val="16"/>
      </w:rPr>
      <w:t>1</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F451D9">
      <w:rPr>
        <w:rStyle w:val="Seitenzahl"/>
        <w:noProof/>
        <w:sz w:val="16"/>
        <w:szCs w:val="16"/>
      </w:rPr>
      <w:t>mue</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F451D9" w:rsidRPr="00F451D9">
      <w:rPr>
        <w:rStyle w:val="Seitenzahl"/>
        <w:noProof/>
      </w:rPr>
      <w:t>219</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F451D9" w:rsidRPr="00F451D9">
      <w:rPr>
        <w:rStyle w:val="Seitenzahl"/>
      </w:rPr>
      <w:t>1521</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F451D9">
      <w:rPr>
        <w:rStyle w:val="Seitenzahl"/>
        <w:noProof/>
        <w:sz w:val="16"/>
        <w:szCs w:val="16"/>
      </w:rPr>
      <w:t>21.05.2014</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7FF41B46" wp14:editId="52C753AD">
          <wp:simplePos x="0" y="0"/>
          <wp:positionH relativeFrom="column">
            <wp:posOffset>-29210</wp:posOffset>
          </wp:positionH>
          <wp:positionV relativeFrom="paragraph">
            <wp:posOffset>-10160</wp:posOffset>
          </wp:positionV>
          <wp:extent cx="1685925" cy="542925"/>
          <wp:effectExtent l="0" t="0" r="9525" b="9525"/>
          <wp:wrapSquare wrapText="bothSides"/>
          <wp:docPr id="2"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43E1E871" wp14:editId="4C9F13A9">
          <wp:extent cx="5759450" cy="143954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28"/>
    <w:rsid w:val="00017F52"/>
    <w:rsid w:val="00035415"/>
    <w:rsid w:val="000C2EA9"/>
    <w:rsid w:val="000F19A6"/>
    <w:rsid w:val="000F2CD6"/>
    <w:rsid w:val="001445C2"/>
    <w:rsid w:val="0015382C"/>
    <w:rsid w:val="00192A66"/>
    <w:rsid w:val="00193F01"/>
    <w:rsid w:val="00200509"/>
    <w:rsid w:val="002037D8"/>
    <w:rsid w:val="0022131B"/>
    <w:rsid w:val="002337FB"/>
    <w:rsid w:val="0025449A"/>
    <w:rsid w:val="0025643F"/>
    <w:rsid w:val="002770AC"/>
    <w:rsid w:val="00335852"/>
    <w:rsid w:val="003444D7"/>
    <w:rsid w:val="0037435F"/>
    <w:rsid w:val="00380ECA"/>
    <w:rsid w:val="003C1E3A"/>
    <w:rsid w:val="003E5AD2"/>
    <w:rsid w:val="004023F9"/>
    <w:rsid w:val="00406409"/>
    <w:rsid w:val="00450800"/>
    <w:rsid w:val="004A2BD0"/>
    <w:rsid w:val="004A4435"/>
    <w:rsid w:val="004B2AF5"/>
    <w:rsid w:val="00594319"/>
    <w:rsid w:val="005A6242"/>
    <w:rsid w:val="005B655F"/>
    <w:rsid w:val="00643549"/>
    <w:rsid w:val="00650009"/>
    <w:rsid w:val="00654EB2"/>
    <w:rsid w:val="00682A0A"/>
    <w:rsid w:val="006A0F9F"/>
    <w:rsid w:val="006B04CB"/>
    <w:rsid w:val="006B3DB8"/>
    <w:rsid w:val="006C7329"/>
    <w:rsid w:val="007011BF"/>
    <w:rsid w:val="00702D3C"/>
    <w:rsid w:val="007122D0"/>
    <w:rsid w:val="0075337B"/>
    <w:rsid w:val="00765C99"/>
    <w:rsid w:val="00767390"/>
    <w:rsid w:val="00790FBD"/>
    <w:rsid w:val="00793528"/>
    <w:rsid w:val="007D39A3"/>
    <w:rsid w:val="008348BC"/>
    <w:rsid w:val="008C62A7"/>
    <w:rsid w:val="008E04A9"/>
    <w:rsid w:val="008E6DD7"/>
    <w:rsid w:val="009028D3"/>
    <w:rsid w:val="00924092"/>
    <w:rsid w:val="009460CC"/>
    <w:rsid w:val="00992723"/>
    <w:rsid w:val="009B2F7B"/>
    <w:rsid w:val="009F6106"/>
    <w:rsid w:val="00AA1294"/>
    <w:rsid w:val="00B13B52"/>
    <w:rsid w:val="00B30769"/>
    <w:rsid w:val="00B33888"/>
    <w:rsid w:val="00C95136"/>
    <w:rsid w:val="00CB7F39"/>
    <w:rsid w:val="00D315FF"/>
    <w:rsid w:val="00D53A53"/>
    <w:rsid w:val="00D55EE1"/>
    <w:rsid w:val="00D907D8"/>
    <w:rsid w:val="00EB0185"/>
    <w:rsid w:val="00F03BAE"/>
    <w:rsid w:val="00F451D9"/>
    <w:rsid w:val="00F930F1"/>
    <w:rsid w:val="00FE2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5185A2D6-55CD-4F7D-860E-4C430F6A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E1FDE-7B08-4D6C-BDAF-3A88FA695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1312</Characters>
  <Application>Microsoft Office Word</Application>
  <DocSecurity>0</DocSecurity>
  <Lines>24</Lines>
  <Paragraphs>10</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15</cp:revision>
  <cp:lastPrinted>2014-05-21T10:21:00Z</cp:lastPrinted>
  <dcterms:created xsi:type="dcterms:W3CDTF">2014-04-02T12:42:00Z</dcterms:created>
  <dcterms:modified xsi:type="dcterms:W3CDTF">2014-05-21T10:33:00Z</dcterms:modified>
</cp:coreProperties>
</file>